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72E" w:rsidRDefault="00834F85" w:rsidP="00C0372E">
      <w:pPr>
        <w:spacing w:after="0" w:line="240" w:lineRule="auto"/>
        <w:rPr>
          <w:rFonts w:ascii="Georgia" w:hAnsi="Georgia"/>
          <w:b/>
        </w:rPr>
      </w:pPr>
      <w:bookmarkStart w:id="0" w:name="_GoBack"/>
      <w:bookmarkEnd w:id="0"/>
      <w:r>
        <w:rPr>
          <w:rFonts w:ascii="Georgia" w:hAnsi="Georgia"/>
          <w:b/>
          <w:noProof/>
        </w:rPr>
        <w:drawing>
          <wp:inline distT="0" distB="0" distL="0" distR="0">
            <wp:extent cx="3105150" cy="1295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05150" cy="1295400"/>
                    </a:xfrm>
                    <a:prstGeom prst="rect">
                      <a:avLst/>
                    </a:prstGeom>
                    <a:noFill/>
                    <a:ln>
                      <a:noFill/>
                    </a:ln>
                  </pic:spPr>
                </pic:pic>
              </a:graphicData>
            </a:graphic>
          </wp:inline>
        </w:drawing>
      </w:r>
      <w:r w:rsidR="007D5CCE">
        <w:rPr>
          <w:rFonts w:ascii="Georgia" w:hAnsi="Georgia"/>
          <w:b/>
        </w:rPr>
        <w:br w:type="column"/>
      </w:r>
    </w:p>
    <w:p w:rsidR="00C0372E" w:rsidRPr="00290BF2" w:rsidRDefault="00290BF2" w:rsidP="00C0372E">
      <w:pPr>
        <w:spacing w:after="0" w:line="240" w:lineRule="auto"/>
        <w:rPr>
          <w:rFonts w:ascii="Arial Narrow" w:hAnsi="Arial Narrow"/>
          <w:b/>
          <w:sz w:val="28"/>
          <w:szCs w:val="28"/>
        </w:rPr>
      </w:pPr>
      <w:r w:rsidRPr="00290BF2">
        <w:rPr>
          <w:rFonts w:ascii="Arial Narrow" w:hAnsi="Arial Narrow"/>
          <w:b/>
          <w:sz w:val="28"/>
          <w:szCs w:val="28"/>
        </w:rPr>
        <w:t>DISTRICT 6600 ADDENDUM</w:t>
      </w:r>
    </w:p>
    <w:p w:rsidR="00C0372E" w:rsidRPr="00290BF2" w:rsidRDefault="00290BF2" w:rsidP="00C0372E">
      <w:pPr>
        <w:spacing w:after="0" w:line="240" w:lineRule="auto"/>
        <w:rPr>
          <w:rFonts w:ascii="Arial Narrow" w:hAnsi="Arial Narrow"/>
          <w:b/>
          <w:sz w:val="28"/>
          <w:szCs w:val="28"/>
        </w:rPr>
      </w:pPr>
      <w:r w:rsidRPr="00290BF2">
        <w:rPr>
          <w:rFonts w:ascii="Arial Narrow" w:hAnsi="Arial Narrow"/>
          <w:b/>
          <w:sz w:val="28"/>
          <w:szCs w:val="28"/>
        </w:rPr>
        <w:t>TO ROTARY INTERNATIONAL</w:t>
      </w:r>
    </w:p>
    <w:p w:rsidR="007D5CCE" w:rsidRPr="00290BF2" w:rsidRDefault="00290BF2" w:rsidP="00C0372E">
      <w:pPr>
        <w:spacing w:after="0" w:line="240" w:lineRule="auto"/>
        <w:rPr>
          <w:rFonts w:ascii="Arial Narrow" w:hAnsi="Arial Narrow"/>
          <w:b/>
          <w:sz w:val="28"/>
          <w:szCs w:val="28"/>
        </w:rPr>
      </w:pPr>
      <w:r w:rsidRPr="00290BF2">
        <w:rPr>
          <w:rFonts w:ascii="Arial Narrow" w:hAnsi="Arial Narrow"/>
          <w:b/>
          <w:sz w:val="28"/>
          <w:szCs w:val="28"/>
        </w:rPr>
        <w:t>MEMORANDUM OF UNDERSTANDING</w:t>
      </w:r>
    </w:p>
    <w:p w:rsidR="00C0372E" w:rsidRPr="00290BF2" w:rsidRDefault="00C0372E" w:rsidP="00C0372E">
      <w:pPr>
        <w:spacing w:after="0" w:line="240" w:lineRule="auto"/>
        <w:rPr>
          <w:rFonts w:ascii="Arial Narrow" w:hAnsi="Arial Narrow"/>
          <w:b/>
          <w:sz w:val="28"/>
          <w:szCs w:val="28"/>
        </w:rPr>
      </w:pPr>
    </w:p>
    <w:p w:rsidR="007D5CCE" w:rsidRPr="003946B2" w:rsidRDefault="000676E8" w:rsidP="003946B2">
      <w:pPr>
        <w:spacing w:after="0" w:line="240" w:lineRule="auto"/>
        <w:rPr>
          <w:rFonts w:ascii="Arial Narrow" w:hAnsi="Arial Narrow"/>
          <w:b/>
          <w:sz w:val="28"/>
          <w:szCs w:val="28"/>
        </w:rPr>
        <w:sectPr w:rsidR="007D5CCE" w:rsidRPr="003946B2" w:rsidSect="007D5CCE">
          <w:footerReference w:type="default" r:id="rId10"/>
          <w:pgSz w:w="12240" w:h="15840"/>
          <w:pgMar w:top="720" w:right="864" w:bottom="1440" w:left="864" w:header="720" w:footer="720" w:gutter="0"/>
          <w:cols w:num="2" w:space="720"/>
          <w:docGrid w:linePitch="360"/>
        </w:sectPr>
      </w:pPr>
      <w:r w:rsidRPr="00720522">
        <w:rPr>
          <w:rFonts w:ascii="Arial Narrow" w:hAnsi="Arial Narrow"/>
          <w:b/>
          <w:sz w:val="28"/>
          <w:szCs w:val="28"/>
        </w:rPr>
        <w:t>2016-17</w:t>
      </w:r>
      <w:r w:rsidR="00720522">
        <w:rPr>
          <w:rFonts w:ascii="Arial Narrow" w:hAnsi="Arial Narrow"/>
          <w:b/>
          <w:sz w:val="28"/>
          <w:szCs w:val="28"/>
        </w:rPr>
        <w:t xml:space="preserve"> Rotary </w:t>
      </w:r>
      <w:r w:rsidR="007D5CCE" w:rsidRPr="00290BF2">
        <w:rPr>
          <w:rFonts w:ascii="Arial Narrow" w:hAnsi="Arial Narrow"/>
          <w:b/>
          <w:sz w:val="28"/>
          <w:szCs w:val="28"/>
        </w:rPr>
        <w:t>Year</w:t>
      </w:r>
    </w:p>
    <w:p w:rsidR="00B45688" w:rsidRDefault="00B45688" w:rsidP="005239B7">
      <w:pPr>
        <w:spacing w:line="240" w:lineRule="auto"/>
        <w:rPr>
          <w:rFonts w:ascii="Georgia" w:hAnsi="Georgia"/>
        </w:rPr>
      </w:pPr>
    </w:p>
    <w:p w:rsidR="00C0372E" w:rsidRPr="00290BF2" w:rsidRDefault="00C0372E" w:rsidP="0014497D">
      <w:pPr>
        <w:spacing w:after="0" w:line="240" w:lineRule="auto"/>
        <w:jc w:val="center"/>
        <w:rPr>
          <w:rFonts w:ascii="Arial Narrow" w:hAnsi="Arial Narrow"/>
          <w:b/>
          <w:sz w:val="24"/>
          <w:szCs w:val="24"/>
        </w:rPr>
      </w:pPr>
      <w:r w:rsidRPr="00290BF2">
        <w:rPr>
          <w:rFonts w:ascii="Arial Narrow" w:hAnsi="Arial Narrow"/>
          <w:b/>
          <w:sz w:val="24"/>
          <w:szCs w:val="24"/>
        </w:rPr>
        <w:t>The idea behind Rotary projects is to “Do Good in The World”</w:t>
      </w:r>
    </w:p>
    <w:p w:rsidR="00C0372E" w:rsidRPr="00290BF2" w:rsidRDefault="00C0372E" w:rsidP="0014497D">
      <w:pPr>
        <w:spacing w:after="0" w:line="240" w:lineRule="auto"/>
        <w:jc w:val="center"/>
        <w:rPr>
          <w:rFonts w:ascii="Arial Narrow" w:hAnsi="Arial Narrow"/>
          <w:b/>
          <w:sz w:val="24"/>
          <w:szCs w:val="24"/>
        </w:rPr>
      </w:pPr>
      <w:r w:rsidRPr="00290BF2">
        <w:rPr>
          <w:rFonts w:ascii="Arial Narrow" w:hAnsi="Arial Narrow"/>
          <w:b/>
          <w:sz w:val="24"/>
          <w:szCs w:val="24"/>
        </w:rPr>
        <w:t>Global Grants Requests May be Submitted Any Time</w:t>
      </w:r>
    </w:p>
    <w:p w:rsidR="00C0372E" w:rsidRPr="0014497D" w:rsidRDefault="00C0372E" w:rsidP="00C0372E">
      <w:pPr>
        <w:spacing w:line="240" w:lineRule="auto"/>
        <w:rPr>
          <w:rFonts w:ascii="Georgia" w:hAnsi="Georgia"/>
        </w:rPr>
      </w:pPr>
    </w:p>
    <w:p w:rsidR="00C0372E" w:rsidRPr="00290BF2" w:rsidRDefault="00C0372E" w:rsidP="00C0372E">
      <w:pPr>
        <w:pStyle w:val="ListParagraph"/>
        <w:numPr>
          <w:ilvl w:val="0"/>
          <w:numId w:val="9"/>
        </w:numPr>
        <w:spacing w:line="240" w:lineRule="auto"/>
        <w:rPr>
          <w:rFonts w:ascii="Arial Narrow" w:hAnsi="Arial Narrow"/>
          <w:b/>
        </w:rPr>
      </w:pPr>
      <w:r w:rsidRPr="00290BF2">
        <w:rPr>
          <w:rFonts w:ascii="Arial Narrow" w:hAnsi="Arial Narrow"/>
          <w:b/>
        </w:rPr>
        <w:t>Guidelines for Clubs</w:t>
      </w:r>
    </w:p>
    <w:p w:rsidR="00C0372E" w:rsidRPr="0014497D" w:rsidRDefault="00C0372E" w:rsidP="00C0372E">
      <w:pPr>
        <w:pStyle w:val="ListParagraph"/>
        <w:numPr>
          <w:ilvl w:val="1"/>
          <w:numId w:val="9"/>
        </w:numPr>
        <w:spacing w:line="240" w:lineRule="auto"/>
        <w:rPr>
          <w:rFonts w:ascii="Georgia" w:hAnsi="Georgia"/>
        </w:rPr>
      </w:pPr>
      <w:r w:rsidRPr="0014497D">
        <w:rPr>
          <w:rFonts w:ascii="Georgia" w:hAnsi="Georgia"/>
        </w:rPr>
        <w:t xml:space="preserve">Clubs that want to apply for a District and/or Global Grants must become qualified.  The Club must file the RI MOU and the District 6600 Addendum to the RI MOU with the district.  These should be submitted to the email address </w:t>
      </w:r>
      <w:hyperlink r:id="rId11" w:history="1">
        <w:r w:rsidRPr="0014497D">
          <w:rPr>
            <w:rStyle w:val="Hyperlink"/>
            <w:rFonts w:ascii="Georgia" w:hAnsi="Georgia"/>
          </w:rPr>
          <w:t>d6600grants@gmail.com</w:t>
        </w:r>
      </w:hyperlink>
      <w:r w:rsidRPr="0014497D">
        <w:rPr>
          <w:rFonts w:ascii="Georgia" w:hAnsi="Georgia"/>
        </w:rPr>
        <w:t>.</w:t>
      </w:r>
    </w:p>
    <w:p w:rsidR="00C0372E" w:rsidRPr="0014497D" w:rsidRDefault="00C0372E" w:rsidP="00C0372E">
      <w:pPr>
        <w:pStyle w:val="ListParagraph"/>
        <w:numPr>
          <w:ilvl w:val="1"/>
          <w:numId w:val="9"/>
        </w:numPr>
        <w:spacing w:line="240" w:lineRule="auto"/>
        <w:rPr>
          <w:rFonts w:ascii="Georgia" w:hAnsi="Georgia"/>
        </w:rPr>
      </w:pPr>
      <w:r w:rsidRPr="0014497D">
        <w:rPr>
          <w:rFonts w:ascii="Georgia" w:hAnsi="Georgia"/>
        </w:rPr>
        <w:t>All grants must fall within the Areas of Focus as designated by RI.</w:t>
      </w:r>
    </w:p>
    <w:p w:rsidR="00C0372E" w:rsidRPr="0014497D" w:rsidRDefault="00C0372E" w:rsidP="00C0372E">
      <w:pPr>
        <w:pStyle w:val="ListParagraph"/>
        <w:numPr>
          <w:ilvl w:val="1"/>
          <w:numId w:val="9"/>
        </w:numPr>
        <w:spacing w:line="240" w:lineRule="auto"/>
        <w:rPr>
          <w:rFonts w:ascii="Georgia" w:hAnsi="Georgia"/>
        </w:rPr>
      </w:pPr>
      <w:r w:rsidRPr="0014497D">
        <w:rPr>
          <w:rFonts w:ascii="Georgia" w:hAnsi="Georgia"/>
        </w:rPr>
        <w:t>Criteria to be considered in the grant evaluation process:</w:t>
      </w:r>
    </w:p>
    <w:p w:rsidR="00C0372E" w:rsidRPr="0014497D" w:rsidRDefault="00C0372E" w:rsidP="00C0372E">
      <w:pPr>
        <w:pStyle w:val="ListParagraph"/>
        <w:numPr>
          <w:ilvl w:val="2"/>
          <w:numId w:val="9"/>
        </w:numPr>
        <w:spacing w:line="240" w:lineRule="auto"/>
        <w:rPr>
          <w:rFonts w:ascii="Georgia" w:hAnsi="Georgia"/>
        </w:rPr>
      </w:pPr>
      <w:r w:rsidRPr="0014497D">
        <w:rPr>
          <w:rFonts w:ascii="Georgia" w:hAnsi="Georgia"/>
        </w:rPr>
        <w:t xml:space="preserve">Hands on activity of members will be a specific item considered during approval of all projects in District 6600. </w:t>
      </w:r>
    </w:p>
    <w:p w:rsidR="00C0372E" w:rsidRPr="0014497D" w:rsidRDefault="00C0372E" w:rsidP="00C0372E">
      <w:pPr>
        <w:pStyle w:val="ListParagraph"/>
        <w:numPr>
          <w:ilvl w:val="2"/>
          <w:numId w:val="9"/>
        </w:numPr>
        <w:spacing w:line="240" w:lineRule="auto"/>
        <w:rPr>
          <w:rFonts w:ascii="Georgia" w:hAnsi="Georgia"/>
        </w:rPr>
      </w:pPr>
      <w:r w:rsidRPr="0014497D">
        <w:rPr>
          <w:rFonts w:ascii="Georgia" w:hAnsi="Georgia"/>
        </w:rPr>
        <w:t>International projects will receive priority for approval over local projects.</w:t>
      </w:r>
    </w:p>
    <w:p w:rsidR="00C0372E" w:rsidRPr="0014497D" w:rsidRDefault="00C0372E" w:rsidP="00C0372E">
      <w:pPr>
        <w:pStyle w:val="ListParagraph"/>
        <w:numPr>
          <w:ilvl w:val="2"/>
          <w:numId w:val="9"/>
        </w:numPr>
        <w:spacing w:line="240" w:lineRule="auto"/>
        <w:rPr>
          <w:rFonts w:ascii="Georgia" w:hAnsi="Georgia"/>
        </w:rPr>
      </w:pPr>
      <w:r w:rsidRPr="0014497D">
        <w:rPr>
          <w:rFonts w:ascii="Georgia" w:hAnsi="Georgia"/>
        </w:rPr>
        <w:t xml:space="preserve">Club contributions to the Annual Fund </w:t>
      </w:r>
    </w:p>
    <w:p w:rsidR="00C0372E" w:rsidRPr="0014497D" w:rsidRDefault="00C0372E" w:rsidP="00C0372E">
      <w:pPr>
        <w:pStyle w:val="ListParagraph"/>
        <w:spacing w:line="240" w:lineRule="auto"/>
        <w:ind w:left="2160"/>
        <w:rPr>
          <w:rFonts w:ascii="Georgia" w:hAnsi="Georgia"/>
        </w:rPr>
      </w:pPr>
    </w:p>
    <w:p w:rsidR="00C0372E" w:rsidRPr="00290BF2" w:rsidRDefault="00C0372E" w:rsidP="00C0372E">
      <w:pPr>
        <w:pStyle w:val="ListParagraph"/>
        <w:numPr>
          <w:ilvl w:val="0"/>
          <w:numId w:val="9"/>
        </w:numPr>
        <w:spacing w:line="240" w:lineRule="auto"/>
        <w:rPr>
          <w:rFonts w:ascii="Arial Narrow" w:hAnsi="Arial Narrow"/>
          <w:b/>
        </w:rPr>
      </w:pPr>
      <w:r w:rsidRPr="00290BF2">
        <w:rPr>
          <w:rFonts w:ascii="Arial Narrow" w:hAnsi="Arial Narrow"/>
          <w:b/>
        </w:rPr>
        <w:t>Club Leadership Responsibilities for Qualification</w:t>
      </w:r>
    </w:p>
    <w:p w:rsidR="00C0372E" w:rsidRPr="0014497D" w:rsidRDefault="00C0372E" w:rsidP="00C0372E">
      <w:pPr>
        <w:pStyle w:val="ListParagraph"/>
        <w:numPr>
          <w:ilvl w:val="1"/>
          <w:numId w:val="9"/>
        </w:numPr>
        <w:spacing w:line="240" w:lineRule="auto"/>
        <w:rPr>
          <w:rFonts w:ascii="Georgia" w:hAnsi="Georgia"/>
        </w:rPr>
      </w:pPr>
      <w:r w:rsidRPr="0014497D">
        <w:rPr>
          <w:rFonts w:ascii="Georgia" w:hAnsi="Georgia"/>
        </w:rPr>
        <w:t xml:space="preserve">The Club President for </w:t>
      </w:r>
      <w:r w:rsidR="000676E8" w:rsidRPr="00720522">
        <w:rPr>
          <w:rFonts w:ascii="Georgia" w:hAnsi="Georgia"/>
        </w:rPr>
        <w:t>2016</w:t>
      </w:r>
      <w:r w:rsidRPr="00720522">
        <w:rPr>
          <w:rFonts w:ascii="Georgia" w:hAnsi="Georgia"/>
        </w:rPr>
        <w:t>- 201</w:t>
      </w:r>
      <w:r w:rsidR="000676E8" w:rsidRPr="00720522">
        <w:rPr>
          <w:rFonts w:ascii="Georgia" w:hAnsi="Georgia"/>
        </w:rPr>
        <w:t>7</w:t>
      </w:r>
      <w:r w:rsidRPr="0014497D">
        <w:rPr>
          <w:rFonts w:ascii="Georgia" w:hAnsi="Georgia"/>
        </w:rPr>
        <w:t xml:space="preserve"> or a designate and either the Club Foundation       Administrative Coordinator and /or the Club’s Grant Chair or designate must attend a grants management workshop. (i.e. minimum 2 club members must attend)</w:t>
      </w:r>
    </w:p>
    <w:p w:rsidR="00C0372E" w:rsidRPr="0014497D" w:rsidRDefault="00C0372E" w:rsidP="00C0372E">
      <w:pPr>
        <w:pStyle w:val="ListParagraph"/>
        <w:numPr>
          <w:ilvl w:val="1"/>
          <w:numId w:val="9"/>
        </w:numPr>
        <w:spacing w:line="240" w:lineRule="auto"/>
        <w:rPr>
          <w:rFonts w:ascii="Georgia" w:hAnsi="Georgia"/>
        </w:rPr>
      </w:pPr>
      <w:r w:rsidRPr="0014497D">
        <w:rPr>
          <w:rFonts w:ascii="Georgia" w:hAnsi="Georgia"/>
        </w:rPr>
        <w:t>The Club Qualification RI Memorandum of Understanding (RI MOU) and the District 6600 Addendum to the MOU must be signed by the current Club president and the Club president-elect.</w:t>
      </w:r>
    </w:p>
    <w:p w:rsidR="00C0372E" w:rsidRPr="0014497D" w:rsidRDefault="00C0372E" w:rsidP="00C0372E">
      <w:pPr>
        <w:pStyle w:val="ListParagraph"/>
        <w:spacing w:line="240" w:lineRule="auto"/>
        <w:ind w:left="1440"/>
        <w:rPr>
          <w:rFonts w:ascii="Georgia" w:hAnsi="Georgia"/>
        </w:rPr>
      </w:pPr>
    </w:p>
    <w:p w:rsidR="00C0372E" w:rsidRPr="00290BF2" w:rsidRDefault="00C0372E" w:rsidP="00C0372E">
      <w:pPr>
        <w:pStyle w:val="ListParagraph"/>
        <w:numPr>
          <w:ilvl w:val="0"/>
          <w:numId w:val="9"/>
        </w:numPr>
        <w:spacing w:line="240" w:lineRule="auto"/>
        <w:rPr>
          <w:rFonts w:ascii="Arial Narrow" w:hAnsi="Arial Narrow"/>
          <w:b/>
        </w:rPr>
      </w:pPr>
      <w:r w:rsidRPr="0014497D">
        <w:rPr>
          <w:rFonts w:ascii="Georgia" w:hAnsi="Georgia"/>
          <w:b/>
        </w:rPr>
        <w:t xml:space="preserve"> </w:t>
      </w:r>
      <w:r w:rsidRPr="00290BF2">
        <w:rPr>
          <w:rFonts w:ascii="Arial Narrow" w:hAnsi="Arial Narrow"/>
          <w:b/>
        </w:rPr>
        <w:t>Terms Conditions, Qualifications, and Reporting on the Use of Funds</w:t>
      </w:r>
    </w:p>
    <w:p w:rsidR="00C0372E" w:rsidRPr="0014497D" w:rsidRDefault="00C0372E" w:rsidP="00C0372E">
      <w:pPr>
        <w:pStyle w:val="ListParagraph"/>
        <w:numPr>
          <w:ilvl w:val="1"/>
          <w:numId w:val="9"/>
        </w:numPr>
        <w:spacing w:line="240" w:lineRule="auto"/>
        <w:rPr>
          <w:rFonts w:ascii="Georgia" w:hAnsi="Georgia"/>
        </w:rPr>
      </w:pPr>
      <w:r w:rsidRPr="0014497D">
        <w:rPr>
          <w:rFonts w:ascii="Georgia" w:hAnsi="Georgia"/>
        </w:rPr>
        <w:t>Clubs must have a separate bank account to use for and to receive money for Global Grants, and International projects funded with district money above $15,000.</w:t>
      </w:r>
    </w:p>
    <w:p w:rsidR="00C0372E" w:rsidRPr="0014497D" w:rsidRDefault="00C0372E" w:rsidP="00C0372E">
      <w:pPr>
        <w:pStyle w:val="ListParagraph"/>
        <w:numPr>
          <w:ilvl w:val="1"/>
          <w:numId w:val="9"/>
        </w:numPr>
        <w:spacing w:line="240" w:lineRule="auto"/>
        <w:rPr>
          <w:rFonts w:ascii="Georgia" w:hAnsi="Georgia"/>
        </w:rPr>
      </w:pPr>
      <w:r w:rsidRPr="0014497D">
        <w:rPr>
          <w:rFonts w:ascii="Georgia" w:hAnsi="Georgia"/>
        </w:rPr>
        <w:t>Clubs must submit reports on the use o</w:t>
      </w:r>
      <w:r w:rsidR="000676E8">
        <w:rPr>
          <w:rFonts w:ascii="Georgia" w:hAnsi="Georgia"/>
        </w:rPr>
        <w:t xml:space="preserve">f District Grant monies every </w:t>
      </w:r>
      <w:r w:rsidR="000676E8" w:rsidRPr="000676E8">
        <w:rPr>
          <w:rFonts w:ascii="Georgia" w:hAnsi="Georgia"/>
          <w:color w:val="FF0000"/>
        </w:rPr>
        <w:t>3</w:t>
      </w:r>
      <w:r w:rsidRPr="0014497D">
        <w:rPr>
          <w:rFonts w:ascii="Georgia" w:hAnsi="Georgia"/>
        </w:rPr>
        <w:t xml:space="preserve"> months on previously approved </w:t>
      </w:r>
      <w:r w:rsidR="000676E8" w:rsidRPr="00720522">
        <w:rPr>
          <w:rFonts w:ascii="Georgia" w:hAnsi="Georgia"/>
        </w:rPr>
        <w:t>local</w:t>
      </w:r>
      <w:r w:rsidR="000676E8">
        <w:rPr>
          <w:rFonts w:ascii="Georgia" w:hAnsi="Georgia"/>
        </w:rPr>
        <w:t xml:space="preserve"> </w:t>
      </w:r>
      <w:r w:rsidRPr="0014497D">
        <w:rPr>
          <w:rFonts w:ascii="Georgia" w:hAnsi="Georgia"/>
        </w:rPr>
        <w:t>projects and a final report within 30 days of completion, including</w:t>
      </w:r>
      <w:r w:rsidR="000676E8">
        <w:rPr>
          <w:rFonts w:ascii="Georgia" w:hAnsi="Georgia"/>
        </w:rPr>
        <w:t xml:space="preserve"> all receipts of expenditures.  </w:t>
      </w:r>
      <w:r w:rsidRPr="0014497D">
        <w:rPr>
          <w:rFonts w:ascii="Georgia" w:hAnsi="Georgia"/>
        </w:rPr>
        <w:t>Clubs will be required to supply a start an</w:t>
      </w:r>
      <w:r w:rsidR="000676E8">
        <w:rPr>
          <w:rFonts w:ascii="Georgia" w:hAnsi="Georgia"/>
        </w:rPr>
        <w:t xml:space="preserve">d finish date which is planned.  </w:t>
      </w:r>
      <w:r w:rsidRPr="0014497D">
        <w:rPr>
          <w:rFonts w:ascii="Georgia" w:hAnsi="Georgia"/>
        </w:rPr>
        <w:t>Local grants should not exceed 120 days.</w:t>
      </w:r>
    </w:p>
    <w:p w:rsidR="00C0372E" w:rsidRPr="0014497D" w:rsidRDefault="00C0372E" w:rsidP="00C0372E">
      <w:pPr>
        <w:pStyle w:val="ListParagraph"/>
        <w:numPr>
          <w:ilvl w:val="1"/>
          <w:numId w:val="9"/>
        </w:numPr>
        <w:spacing w:line="240" w:lineRule="auto"/>
        <w:rPr>
          <w:rFonts w:ascii="Georgia" w:hAnsi="Georgia"/>
        </w:rPr>
      </w:pPr>
      <w:r w:rsidRPr="0014497D">
        <w:rPr>
          <w:rFonts w:ascii="Georgia" w:hAnsi="Georgia"/>
        </w:rPr>
        <w:t>Clubs will be required to submit photographs of the project’s progress and upon completion as a part of the final report.</w:t>
      </w:r>
    </w:p>
    <w:p w:rsidR="00C0372E" w:rsidRPr="0014497D" w:rsidRDefault="00C0372E" w:rsidP="00C0372E">
      <w:pPr>
        <w:pStyle w:val="ListParagraph"/>
        <w:numPr>
          <w:ilvl w:val="1"/>
          <w:numId w:val="9"/>
        </w:numPr>
        <w:spacing w:line="240" w:lineRule="auto"/>
        <w:rPr>
          <w:rFonts w:ascii="Georgia" w:hAnsi="Georgia"/>
        </w:rPr>
      </w:pPr>
      <w:r w:rsidRPr="0014497D">
        <w:rPr>
          <w:rFonts w:ascii="Georgia" w:hAnsi="Georgia"/>
        </w:rPr>
        <w:t>The use of grant money to reimburse Club projects before approval is not permitted.</w:t>
      </w:r>
    </w:p>
    <w:p w:rsidR="00C0372E" w:rsidRPr="0014497D" w:rsidRDefault="00C0372E" w:rsidP="00C0372E">
      <w:pPr>
        <w:pStyle w:val="ListParagraph"/>
        <w:numPr>
          <w:ilvl w:val="1"/>
          <w:numId w:val="9"/>
        </w:numPr>
        <w:spacing w:line="240" w:lineRule="auto"/>
        <w:rPr>
          <w:rFonts w:ascii="Georgia" w:hAnsi="Georgia"/>
        </w:rPr>
      </w:pPr>
      <w:r w:rsidRPr="0014497D">
        <w:rPr>
          <w:rFonts w:ascii="Georgia" w:hAnsi="Georgia"/>
        </w:rPr>
        <w:t>The District Foundation as well as all Clubs who use the grants process are subject to a random audit from either RI and/or district foundation committee personnel.  The audit is for compliance with the MOU as s</w:t>
      </w:r>
      <w:r w:rsidR="000676E8">
        <w:rPr>
          <w:rFonts w:ascii="Georgia" w:hAnsi="Georgia"/>
        </w:rPr>
        <w:t xml:space="preserve">pecified in the Grants manual.  </w:t>
      </w:r>
      <w:r w:rsidRPr="0014497D">
        <w:rPr>
          <w:rFonts w:ascii="Georgia" w:hAnsi="Georgia"/>
        </w:rPr>
        <w:t xml:space="preserve">Audit results can affect both the Club and the District’s qualification. </w:t>
      </w:r>
    </w:p>
    <w:p w:rsidR="00C0372E" w:rsidRPr="0014497D" w:rsidRDefault="00C0372E" w:rsidP="00C0372E">
      <w:pPr>
        <w:pStyle w:val="ListParagraph"/>
        <w:numPr>
          <w:ilvl w:val="1"/>
          <w:numId w:val="9"/>
        </w:numPr>
        <w:spacing w:line="240" w:lineRule="auto"/>
        <w:rPr>
          <w:rFonts w:ascii="Georgia" w:hAnsi="Georgia"/>
        </w:rPr>
      </w:pPr>
      <w:r w:rsidRPr="0014497D">
        <w:rPr>
          <w:rFonts w:ascii="Georgia" w:hAnsi="Georgia"/>
        </w:rPr>
        <w:t>When a 3rd party is involved with contributions and/or implementation of a p</w:t>
      </w:r>
      <w:r w:rsidR="000676E8">
        <w:rPr>
          <w:rFonts w:ascii="Georgia" w:hAnsi="Georgia"/>
        </w:rPr>
        <w:t xml:space="preserve">roject an MOU must be prepared.  </w:t>
      </w:r>
      <w:r w:rsidRPr="0014497D">
        <w:rPr>
          <w:rFonts w:ascii="Georgia" w:hAnsi="Georgia"/>
        </w:rPr>
        <w:t>The MOU will specify that the grant is initiated, controlled and managed by the Rotary Club(s) and/or the district’s involved with the project. Other notations may be required per project. Club partnerships will require an MOU.</w:t>
      </w:r>
    </w:p>
    <w:p w:rsidR="00C0372E" w:rsidRPr="0014497D" w:rsidRDefault="00C0372E" w:rsidP="00C0372E">
      <w:pPr>
        <w:pStyle w:val="ListParagraph"/>
        <w:spacing w:line="240" w:lineRule="auto"/>
        <w:ind w:left="1440"/>
        <w:rPr>
          <w:rFonts w:ascii="Georgia" w:hAnsi="Georgia"/>
        </w:rPr>
      </w:pPr>
    </w:p>
    <w:p w:rsidR="0014497D" w:rsidRDefault="0014497D" w:rsidP="00C0372E">
      <w:pPr>
        <w:pStyle w:val="ListParagraph"/>
        <w:numPr>
          <w:ilvl w:val="0"/>
          <w:numId w:val="9"/>
        </w:numPr>
        <w:spacing w:line="240" w:lineRule="auto"/>
        <w:rPr>
          <w:rFonts w:ascii="Georgia" w:hAnsi="Georgia"/>
          <w:b/>
        </w:rPr>
        <w:sectPr w:rsidR="0014497D" w:rsidSect="0014497D">
          <w:type w:val="continuous"/>
          <w:pgSz w:w="12240" w:h="15840"/>
          <w:pgMar w:top="1440" w:right="1080" w:bottom="1440" w:left="1080" w:header="720" w:footer="720" w:gutter="0"/>
          <w:cols w:space="720"/>
          <w:docGrid w:linePitch="360"/>
        </w:sectPr>
      </w:pPr>
    </w:p>
    <w:p w:rsidR="00C0372E" w:rsidRPr="00290BF2" w:rsidRDefault="00C0372E" w:rsidP="00C0372E">
      <w:pPr>
        <w:pStyle w:val="ListParagraph"/>
        <w:numPr>
          <w:ilvl w:val="0"/>
          <w:numId w:val="9"/>
        </w:numPr>
        <w:spacing w:line="240" w:lineRule="auto"/>
        <w:rPr>
          <w:rFonts w:ascii="Arial Narrow" w:hAnsi="Arial Narrow"/>
          <w:b/>
        </w:rPr>
      </w:pPr>
      <w:r w:rsidRPr="00290BF2">
        <w:rPr>
          <w:rFonts w:ascii="Arial Narrow" w:hAnsi="Arial Narrow"/>
          <w:b/>
        </w:rPr>
        <w:lastRenderedPageBreak/>
        <w:t xml:space="preserve">Funding, Submission and Grant Payments to Clubs for local District Grants </w:t>
      </w:r>
    </w:p>
    <w:p w:rsidR="00C0372E" w:rsidRPr="0014497D" w:rsidRDefault="00C0372E" w:rsidP="00C0372E">
      <w:pPr>
        <w:pStyle w:val="ListParagraph"/>
        <w:numPr>
          <w:ilvl w:val="1"/>
          <w:numId w:val="9"/>
        </w:numPr>
        <w:spacing w:line="240" w:lineRule="auto"/>
        <w:rPr>
          <w:rFonts w:ascii="Georgia" w:hAnsi="Georgia"/>
        </w:rPr>
      </w:pPr>
      <w:r w:rsidRPr="0014497D">
        <w:rPr>
          <w:rFonts w:ascii="Georgia" w:hAnsi="Georgia"/>
        </w:rPr>
        <w:t>Local grants will be matched .50 to the dollar and International grants dollar for dollar by District 66</w:t>
      </w:r>
      <w:r w:rsidR="00176A83">
        <w:rPr>
          <w:rFonts w:ascii="Georgia" w:hAnsi="Georgia"/>
        </w:rPr>
        <w:t xml:space="preserve">00.  </w:t>
      </w:r>
      <w:r w:rsidRPr="0014497D">
        <w:rPr>
          <w:rFonts w:ascii="Georgia" w:hAnsi="Georgia"/>
        </w:rPr>
        <w:t>In the event that grant requests exceed the dollar amount available, the District can limit the amount of a local grant to a maximum of $3,000 and an international grant to a maximum of $5,000 at the discreti</w:t>
      </w:r>
      <w:r w:rsidR="00176A83">
        <w:rPr>
          <w:rFonts w:ascii="Georgia" w:hAnsi="Georgia"/>
        </w:rPr>
        <w:t xml:space="preserve">on of the Grants Subcommittee.  </w:t>
      </w:r>
      <w:r w:rsidRPr="0014497D">
        <w:rPr>
          <w:rFonts w:ascii="Georgia" w:hAnsi="Georgia"/>
        </w:rPr>
        <w:t>Clubs may also be limited to two district grants per Rotary year if district requests exceed monetary amounts available.</w:t>
      </w:r>
    </w:p>
    <w:p w:rsidR="00C0372E" w:rsidRPr="0014497D" w:rsidRDefault="00C0372E" w:rsidP="00C0372E">
      <w:pPr>
        <w:pStyle w:val="ListParagraph"/>
        <w:numPr>
          <w:ilvl w:val="1"/>
          <w:numId w:val="9"/>
        </w:numPr>
        <w:spacing w:line="240" w:lineRule="auto"/>
        <w:rPr>
          <w:rFonts w:ascii="Georgia" w:hAnsi="Georgia"/>
        </w:rPr>
      </w:pPr>
      <w:r w:rsidRPr="0014497D">
        <w:rPr>
          <w:rFonts w:ascii="Georgia" w:hAnsi="Georgia"/>
        </w:rPr>
        <w:t xml:space="preserve">District funds for local grants will be available on approval for 70% of the funding requested, the remainder coming with the approval of the final report, including all receipts and proof of payments, by the District Rotary Foundation Chair.   A project application’s consideration is contingent on the proper close out of the previous year’s grants by the Club. </w:t>
      </w:r>
    </w:p>
    <w:p w:rsidR="00C0372E" w:rsidRDefault="00C0372E" w:rsidP="00C0372E">
      <w:pPr>
        <w:pStyle w:val="ListParagraph"/>
        <w:numPr>
          <w:ilvl w:val="1"/>
          <w:numId w:val="9"/>
        </w:numPr>
        <w:spacing w:line="240" w:lineRule="auto"/>
        <w:rPr>
          <w:rFonts w:ascii="Georgia" w:hAnsi="Georgia"/>
        </w:rPr>
      </w:pPr>
      <w:r w:rsidRPr="0014497D">
        <w:rPr>
          <w:rFonts w:ascii="Georgia" w:hAnsi="Georgia"/>
        </w:rPr>
        <w:t>Club Grant requests for international projects will be handled on an individual basis for funding release.  All other guidelines apply.</w:t>
      </w:r>
    </w:p>
    <w:p w:rsidR="00176A83" w:rsidRPr="00720522" w:rsidRDefault="00176A83" w:rsidP="00C0372E">
      <w:pPr>
        <w:pStyle w:val="ListParagraph"/>
        <w:numPr>
          <w:ilvl w:val="1"/>
          <w:numId w:val="9"/>
        </w:numPr>
        <w:spacing w:line="240" w:lineRule="auto"/>
        <w:rPr>
          <w:rFonts w:ascii="Georgia" w:hAnsi="Georgia"/>
        </w:rPr>
      </w:pPr>
      <w:r w:rsidRPr="00720522">
        <w:rPr>
          <w:rFonts w:ascii="Georgia" w:hAnsi="Georgia"/>
        </w:rPr>
        <w:t>Grant requests for the Rotary year of 2016-17 will be accepted starting March 1, 2016.</w:t>
      </w:r>
    </w:p>
    <w:p w:rsidR="00C0372E" w:rsidRPr="0014497D" w:rsidRDefault="00C0372E" w:rsidP="00C0372E">
      <w:pPr>
        <w:pStyle w:val="ListParagraph"/>
        <w:numPr>
          <w:ilvl w:val="1"/>
          <w:numId w:val="9"/>
        </w:numPr>
        <w:spacing w:line="240" w:lineRule="auto"/>
        <w:rPr>
          <w:rFonts w:ascii="Georgia" w:hAnsi="Georgia"/>
        </w:rPr>
      </w:pPr>
      <w:r w:rsidRPr="00720522">
        <w:rPr>
          <w:rFonts w:ascii="Georgia" w:hAnsi="Georgia"/>
        </w:rPr>
        <w:t>Dur</w:t>
      </w:r>
      <w:r w:rsidR="00176A83" w:rsidRPr="00720522">
        <w:rPr>
          <w:rFonts w:ascii="Georgia" w:hAnsi="Georgia"/>
        </w:rPr>
        <w:t>ing the Rotary year of 2016-2017</w:t>
      </w:r>
      <w:r w:rsidRPr="00720522">
        <w:rPr>
          <w:rFonts w:ascii="Georgia" w:hAnsi="Georgia"/>
        </w:rPr>
        <w:t xml:space="preserve"> grant requests wil</w:t>
      </w:r>
      <w:r w:rsidR="00176A83" w:rsidRPr="00720522">
        <w:rPr>
          <w:rFonts w:ascii="Georgia" w:hAnsi="Georgia"/>
        </w:rPr>
        <w:t>l be due no later than August 1, 2016</w:t>
      </w:r>
      <w:r w:rsidRPr="00720522">
        <w:rPr>
          <w:rFonts w:ascii="Georgia" w:hAnsi="Georgia"/>
        </w:rPr>
        <w:t xml:space="preserve"> on a first come first consideration basis to be considered in the first round of funding.  A</w:t>
      </w:r>
      <w:r w:rsidRPr="0014497D">
        <w:rPr>
          <w:rFonts w:ascii="Georgia" w:hAnsi="Georgia"/>
        </w:rPr>
        <w:t>ll grants requests will be considered by the Grant Subcommittee.  Should funding requests exceed the DDF available grants will be prioritized by the Grant Subcommittee according to the information submitted on the grant request.</w:t>
      </w:r>
    </w:p>
    <w:p w:rsidR="00C0372E" w:rsidRPr="0014497D" w:rsidRDefault="00C0372E" w:rsidP="00C0372E">
      <w:pPr>
        <w:pStyle w:val="ListParagraph"/>
        <w:numPr>
          <w:ilvl w:val="1"/>
          <w:numId w:val="9"/>
        </w:numPr>
        <w:spacing w:line="240" w:lineRule="auto"/>
        <w:rPr>
          <w:rFonts w:ascii="Georgia" w:hAnsi="Georgia"/>
        </w:rPr>
      </w:pPr>
      <w:r w:rsidRPr="0014497D">
        <w:rPr>
          <w:rFonts w:ascii="Georgia" w:hAnsi="Georgia"/>
        </w:rPr>
        <w:t>If grant monies are available after the first round of funding, additional grant requests will be considered by the Grant Subcommittee as grant applications are submitted.</w:t>
      </w:r>
    </w:p>
    <w:p w:rsidR="00C0372E" w:rsidRPr="0014497D" w:rsidRDefault="00C0372E" w:rsidP="00C0372E">
      <w:pPr>
        <w:pStyle w:val="ListParagraph"/>
        <w:spacing w:line="240" w:lineRule="auto"/>
        <w:ind w:left="1440"/>
        <w:rPr>
          <w:rFonts w:ascii="Georgia" w:hAnsi="Georgia"/>
        </w:rPr>
      </w:pPr>
    </w:p>
    <w:p w:rsidR="00C0372E" w:rsidRPr="00290BF2" w:rsidRDefault="00C0372E" w:rsidP="00C0372E">
      <w:pPr>
        <w:pStyle w:val="ListParagraph"/>
        <w:numPr>
          <w:ilvl w:val="0"/>
          <w:numId w:val="9"/>
        </w:numPr>
        <w:spacing w:line="240" w:lineRule="auto"/>
        <w:rPr>
          <w:rFonts w:ascii="Arial Narrow" w:hAnsi="Arial Narrow"/>
          <w:b/>
        </w:rPr>
      </w:pPr>
      <w:r w:rsidRPr="00290BF2">
        <w:rPr>
          <w:rFonts w:ascii="Arial Narrow" w:hAnsi="Arial Narrow"/>
          <w:b/>
        </w:rPr>
        <w:t>Unqualified Clubs</w:t>
      </w:r>
    </w:p>
    <w:p w:rsidR="00C0372E" w:rsidRPr="0014497D" w:rsidRDefault="00C0372E" w:rsidP="00C0372E">
      <w:pPr>
        <w:pStyle w:val="ListParagraph"/>
        <w:numPr>
          <w:ilvl w:val="1"/>
          <w:numId w:val="9"/>
        </w:numPr>
        <w:spacing w:line="240" w:lineRule="auto"/>
        <w:rPr>
          <w:rFonts w:ascii="Georgia" w:hAnsi="Georgia"/>
        </w:rPr>
      </w:pPr>
      <w:r w:rsidRPr="0014497D">
        <w:rPr>
          <w:rFonts w:ascii="Georgia" w:hAnsi="Georgia"/>
        </w:rPr>
        <w:t>Clubs which are not qualified may participate in the grants process by forming a partnership with another club and or district who is qualified.  In this instance a Club must sign an MOU with that Club or District.  Clubs will be able to participate financially but will not receive credit i.e. Paul Harris Points for their contributions to the project.</w:t>
      </w:r>
    </w:p>
    <w:p w:rsidR="00C0372E" w:rsidRPr="0014497D" w:rsidRDefault="00C0372E" w:rsidP="00C0372E">
      <w:pPr>
        <w:pStyle w:val="ListParagraph"/>
        <w:spacing w:line="240" w:lineRule="auto"/>
        <w:ind w:left="1440"/>
        <w:rPr>
          <w:rFonts w:ascii="Georgia" w:hAnsi="Georgia"/>
        </w:rPr>
      </w:pPr>
    </w:p>
    <w:p w:rsidR="00C0372E" w:rsidRPr="00290BF2" w:rsidRDefault="00C0372E" w:rsidP="00C0372E">
      <w:pPr>
        <w:pStyle w:val="ListParagraph"/>
        <w:numPr>
          <w:ilvl w:val="0"/>
          <w:numId w:val="9"/>
        </w:numPr>
        <w:spacing w:line="240" w:lineRule="auto"/>
        <w:rPr>
          <w:rFonts w:ascii="Arial Narrow" w:hAnsi="Arial Narrow"/>
          <w:b/>
        </w:rPr>
      </w:pPr>
      <w:r w:rsidRPr="00290BF2">
        <w:rPr>
          <w:rFonts w:ascii="Arial Narrow" w:hAnsi="Arial Narrow"/>
          <w:b/>
        </w:rPr>
        <w:t>District Grant Application Form</w:t>
      </w:r>
    </w:p>
    <w:p w:rsidR="00C0372E" w:rsidRPr="0014497D" w:rsidRDefault="00C0372E" w:rsidP="00C0372E">
      <w:pPr>
        <w:pStyle w:val="ListParagraph"/>
        <w:numPr>
          <w:ilvl w:val="1"/>
          <w:numId w:val="9"/>
        </w:numPr>
        <w:spacing w:line="240" w:lineRule="auto"/>
        <w:rPr>
          <w:rFonts w:ascii="Georgia" w:hAnsi="Georgia"/>
        </w:rPr>
      </w:pPr>
      <w:r w:rsidRPr="0014497D">
        <w:rPr>
          <w:rFonts w:ascii="Georgia" w:hAnsi="Georgia"/>
        </w:rPr>
        <w:t xml:space="preserve">All applications for both local and international projects not falling under the realm of global grants must be submitted via email to </w:t>
      </w:r>
      <w:hyperlink r:id="rId12" w:history="1">
        <w:r w:rsidRPr="0014497D">
          <w:rPr>
            <w:rStyle w:val="Hyperlink"/>
            <w:rFonts w:ascii="Georgia" w:hAnsi="Georgia"/>
          </w:rPr>
          <w:t>d6600grants@gmail.com</w:t>
        </w:r>
      </w:hyperlink>
      <w:r w:rsidRPr="0014497D">
        <w:rPr>
          <w:rFonts w:ascii="Georgia" w:hAnsi="Georgia"/>
        </w:rPr>
        <w:t>.</w:t>
      </w:r>
    </w:p>
    <w:p w:rsidR="0014497D" w:rsidRPr="0014497D" w:rsidRDefault="00C0372E" w:rsidP="00C0372E">
      <w:pPr>
        <w:pStyle w:val="ListParagraph"/>
        <w:numPr>
          <w:ilvl w:val="1"/>
          <w:numId w:val="9"/>
        </w:numPr>
        <w:spacing w:line="240" w:lineRule="auto"/>
        <w:rPr>
          <w:rFonts w:ascii="Georgia" w:hAnsi="Georgia"/>
        </w:rPr>
      </w:pPr>
      <w:r w:rsidRPr="0014497D">
        <w:rPr>
          <w:rFonts w:ascii="Georgia" w:hAnsi="Georgia"/>
        </w:rPr>
        <w:t xml:space="preserve">Applications are available on the district website </w:t>
      </w:r>
      <w:hyperlink r:id="rId13" w:history="1">
        <w:r w:rsidR="0014497D" w:rsidRPr="0014497D">
          <w:rPr>
            <w:rStyle w:val="Hyperlink"/>
            <w:rFonts w:ascii="Georgia" w:hAnsi="Georgia"/>
          </w:rPr>
          <w:t>www.rotary6600.org</w:t>
        </w:r>
      </w:hyperlink>
      <w:r w:rsidRPr="0014497D">
        <w:rPr>
          <w:rFonts w:ascii="Georgia" w:hAnsi="Georgia"/>
        </w:rPr>
        <w:t>.</w:t>
      </w:r>
    </w:p>
    <w:p w:rsidR="0014497D" w:rsidRPr="0014497D" w:rsidRDefault="0014497D" w:rsidP="0014497D">
      <w:pPr>
        <w:pStyle w:val="ListParagraph"/>
        <w:spacing w:line="240" w:lineRule="auto"/>
        <w:ind w:left="1440"/>
        <w:rPr>
          <w:rFonts w:ascii="Georgia" w:hAnsi="Georgia"/>
        </w:rPr>
      </w:pPr>
    </w:p>
    <w:p w:rsidR="00C0372E" w:rsidRPr="0014497D" w:rsidRDefault="00C0372E" w:rsidP="00C0372E">
      <w:pPr>
        <w:spacing w:line="240" w:lineRule="auto"/>
        <w:rPr>
          <w:rFonts w:ascii="Georgia" w:hAnsi="Georgia"/>
        </w:rPr>
      </w:pPr>
      <w:r w:rsidRPr="0014497D">
        <w:rPr>
          <w:rFonts w:ascii="Georgia" w:hAnsi="Georgia"/>
        </w:rPr>
        <w:t>Other issues and or items may develop over the course of the Rotary Year and cause changes to this and or other documents.  The changes will be sent to the FAC and posted in the Secure Files on the District 6600 Web.</w:t>
      </w:r>
    </w:p>
    <w:tbl>
      <w:tblPr>
        <w:tblW w:w="9789" w:type="dxa"/>
        <w:tblInd w:w="355" w:type="dxa"/>
        <w:tblLook w:val="04A0" w:firstRow="1" w:lastRow="0" w:firstColumn="1" w:lastColumn="0" w:noHBand="0" w:noVBand="1"/>
      </w:tblPr>
      <w:tblGrid>
        <w:gridCol w:w="1580"/>
        <w:gridCol w:w="3253"/>
        <w:gridCol w:w="498"/>
        <w:gridCol w:w="1156"/>
        <w:gridCol w:w="3313"/>
      </w:tblGrid>
      <w:tr w:rsidR="0014497D" w:rsidRPr="0014497D" w:rsidTr="00374A19">
        <w:trPr>
          <w:trHeight w:val="300"/>
        </w:trPr>
        <w:tc>
          <w:tcPr>
            <w:tcW w:w="4833" w:type="dxa"/>
            <w:gridSpan w:val="2"/>
            <w:tcBorders>
              <w:top w:val="single" w:sz="4" w:space="0" w:color="auto"/>
              <w:left w:val="single" w:sz="4" w:space="0" w:color="auto"/>
              <w:bottom w:val="single" w:sz="4" w:space="0" w:color="auto"/>
              <w:right w:val="single" w:sz="4" w:space="0" w:color="000000"/>
            </w:tcBorders>
            <w:shd w:val="clear" w:color="000000" w:fill="000000"/>
            <w:noWrap/>
            <w:vAlign w:val="bottom"/>
            <w:hideMark/>
          </w:tcPr>
          <w:p w:rsidR="0014497D" w:rsidRPr="0014497D" w:rsidRDefault="0014497D" w:rsidP="0014497D">
            <w:pPr>
              <w:spacing w:after="0" w:line="240" w:lineRule="auto"/>
              <w:jc w:val="center"/>
              <w:rPr>
                <w:rFonts w:ascii="Georgia" w:eastAsia="Times New Roman" w:hAnsi="Georgia"/>
                <w:color w:val="FFFFFF"/>
              </w:rPr>
            </w:pPr>
            <w:bookmarkStart w:id="1" w:name="_Hlk380587123"/>
            <w:r w:rsidRPr="0014497D">
              <w:rPr>
                <w:rFonts w:ascii="Georgia" w:eastAsia="Times New Roman" w:hAnsi="Georgia"/>
                <w:color w:val="FFFFFF"/>
              </w:rPr>
              <w:t>Club President</w:t>
            </w:r>
          </w:p>
        </w:tc>
        <w:tc>
          <w:tcPr>
            <w:tcW w:w="498" w:type="dxa"/>
            <w:tcBorders>
              <w:top w:val="nil"/>
              <w:left w:val="nil"/>
              <w:bottom w:val="nil"/>
              <w:right w:val="nil"/>
            </w:tcBorders>
            <w:shd w:val="clear" w:color="auto" w:fill="auto"/>
            <w:noWrap/>
            <w:vAlign w:val="bottom"/>
            <w:hideMark/>
          </w:tcPr>
          <w:p w:rsidR="0014497D" w:rsidRPr="0014497D" w:rsidRDefault="0014497D" w:rsidP="0014497D">
            <w:pPr>
              <w:spacing w:after="0" w:line="240" w:lineRule="auto"/>
              <w:rPr>
                <w:rFonts w:ascii="Georgia" w:eastAsia="Times New Roman" w:hAnsi="Georgia"/>
                <w:color w:val="000000"/>
              </w:rPr>
            </w:pPr>
          </w:p>
        </w:tc>
        <w:tc>
          <w:tcPr>
            <w:tcW w:w="4458" w:type="dxa"/>
            <w:gridSpan w:val="2"/>
            <w:tcBorders>
              <w:top w:val="single" w:sz="4" w:space="0" w:color="auto"/>
              <w:left w:val="single" w:sz="4" w:space="0" w:color="auto"/>
              <w:bottom w:val="single" w:sz="4" w:space="0" w:color="auto"/>
              <w:right w:val="single" w:sz="4" w:space="0" w:color="000000"/>
            </w:tcBorders>
            <w:shd w:val="clear" w:color="000000" w:fill="000000"/>
            <w:noWrap/>
            <w:vAlign w:val="bottom"/>
            <w:hideMark/>
          </w:tcPr>
          <w:p w:rsidR="0014497D" w:rsidRPr="0014497D" w:rsidRDefault="0014497D" w:rsidP="0014497D">
            <w:pPr>
              <w:spacing w:after="0" w:line="240" w:lineRule="auto"/>
              <w:jc w:val="center"/>
              <w:rPr>
                <w:rFonts w:ascii="Georgia" w:eastAsia="Times New Roman" w:hAnsi="Georgia"/>
                <w:color w:val="FFFFFF"/>
              </w:rPr>
            </w:pPr>
            <w:r w:rsidRPr="0014497D">
              <w:rPr>
                <w:rFonts w:ascii="Georgia" w:eastAsia="Times New Roman" w:hAnsi="Georgia"/>
                <w:color w:val="FFFFFF"/>
              </w:rPr>
              <w:t>Club President-Elect</w:t>
            </w:r>
          </w:p>
        </w:tc>
      </w:tr>
      <w:bookmarkEnd w:id="1"/>
      <w:tr w:rsidR="0014497D" w:rsidRPr="0014497D" w:rsidTr="00374A19">
        <w:trPr>
          <w:trHeight w:val="405"/>
        </w:trPr>
        <w:tc>
          <w:tcPr>
            <w:tcW w:w="1580" w:type="dxa"/>
            <w:tcBorders>
              <w:top w:val="nil"/>
              <w:left w:val="single" w:sz="4" w:space="0" w:color="auto"/>
              <w:bottom w:val="single" w:sz="4" w:space="0" w:color="auto"/>
              <w:right w:val="single" w:sz="4" w:space="0" w:color="auto"/>
            </w:tcBorders>
            <w:shd w:val="clear" w:color="000000" w:fill="E5E0EC"/>
            <w:noWrap/>
            <w:vAlign w:val="bottom"/>
            <w:hideMark/>
          </w:tcPr>
          <w:p w:rsidR="0014497D" w:rsidRPr="0014497D" w:rsidRDefault="0014497D" w:rsidP="0014497D">
            <w:pPr>
              <w:spacing w:after="0" w:line="240" w:lineRule="auto"/>
              <w:rPr>
                <w:rFonts w:ascii="Georgia" w:eastAsia="Times New Roman" w:hAnsi="Georgia"/>
                <w:color w:val="000000"/>
              </w:rPr>
            </w:pPr>
            <w:r w:rsidRPr="0014497D">
              <w:rPr>
                <w:rFonts w:ascii="Georgia" w:eastAsia="Times New Roman" w:hAnsi="Georgia"/>
                <w:color w:val="000000"/>
              </w:rPr>
              <w:t>Term</w:t>
            </w:r>
          </w:p>
        </w:tc>
        <w:tc>
          <w:tcPr>
            <w:tcW w:w="3253" w:type="dxa"/>
            <w:tcBorders>
              <w:top w:val="single" w:sz="4" w:space="0" w:color="auto"/>
              <w:left w:val="nil"/>
              <w:bottom w:val="single" w:sz="4" w:space="0" w:color="auto"/>
              <w:right w:val="single" w:sz="4" w:space="0" w:color="000000"/>
            </w:tcBorders>
            <w:shd w:val="clear" w:color="auto" w:fill="auto"/>
            <w:noWrap/>
            <w:vAlign w:val="bottom"/>
            <w:hideMark/>
          </w:tcPr>
          <w:p w:rsidR="0014497D" w:rsidRPr="0014497D" w:rsidRDefault="0014497D" w:rsidP="0014497D">
            <w:pPr>
              <w:spacing w:after="0" w:line="240" w:lineRule="auto"/>
              <w:jc w:val="center"/>
              <w:rPr>
                <w:rFonts w:ascii="Georgia" w:eastAsia="Times New Roman" w:hAnsi="Georgia"/>
                <w:color w:val="000000"/>
              </w:rPr>
            </w:pPr>
            <w:r w:rsidRPr="0014497D">
              <w:rPr>
                <w:rFonts w:ascii="Georgia" w:eastAsia="Times New Roman" w:hAnsi="Georgia"/>
                <w:color w:val="000000"/>
              </w:rPr>
              <w:t> </w:t>
            </w:r>
          </w:p>
        </w:tc>
        <w:tc>
          <w:tcPr>
            <w:tcW w:w="498" w:type="dxa"/>
            <w:tcBorders>
              <w:top w:val="nil"/>
              <w:left w:val="nil"/>
              <w:bottom w:val="nil"/>
              <w:right w:val="single" w:sz="4" w:space="0" w:color="auto"/>
            </w:tcBorders>
            <w:shd w:val="clear" w:color="auto" w:fill="auto"/>
            <w:noWrap/>
            <w:vAlign w:val="bottom"/>
            <w:hideMark/>
          </w:tcPr>
          <w:p w:rsidR="0014497D" w:rsidRPr="0014497D" w:rsidRDefault="0014497D" w:rsidP="0014497D">
            <w:pPr>
              <w:spacing w:after="0" w:line="240" w:lineRule="auto"/>
              <w:rPr>
                <w:rFonts w:ascii="Georgia" w:eastAsia="Times New Roman" w:hAnsi="Georgia"/>
                <w:color w:val="000000"/>
              </w:rPr>
            </w:pPr>
            <w:r w:rsidRPr="0014497D">
              <w:rPr>
                <w:rFonts w:ascii="Georgia" w:eastAsia="Times New Roman" w:hAnsi="Georgia"/>
                <w:color w:val="000000"/>
              </w:rPr>
              <w:t> </w:t>
            </w:r>
          </w:p>
        </w:tc>
        <w:tc>
          <w:tcPr>
            <w:tcW w:w="1145" w:type="dxa"/>
            <w:tcBorders>
              <w:top w:val="single" w:sz="4" w:space="0" w:color="auto"/>
              <w:left w:val="nil"/>
              <w:bottom w:val="single" w:sz="4" w:space="0" w:color="auto"/>
              <w:right w:val="single" w:sz="4" w:space="0" w:color="auto"/>
            </w:tcBorders>
            <w:shd w:val="clear" w:color="000000" w:fill="E5E0EC"/>
            <w:noWrap/>
            <w:vAlign w:val="bottom"/>
            <w:hideMark/>
          </w:tcPr>
          <w:p w:rsidR="0014497D" w:rsidRPr="0014497D" w:rsidRDefault="0014497D" w:rsidP="0014497D">
            <w:pPr>
              <w:spacing w:after="0" w:line="240" w:lineRule="auto"/>
              <w:rPr>
                <w:rFonts w:ascii="Georgia" w:eastAsia="Times New Roman" w:hAnsi="Georgia"/>
                <w:color w:val="000000"/>
              </w:rPr>
            </w:pPr>
            <w:r w:rsidRPr="0014497D">
              <w:rPr>
                <w:rFonts w:ascii="Georgia" w:eastAsia="Times New Roman" w:hAnsi="Georgia"/>
                <w:color w:val="000000"/>
              </w:rPr>
              <w:t>Term</w:t>
            </w:r>
          </w:p>
        </w:tc>
        <w:tc>
          <w:tcPr>
            <w:tcW w:w="3313" w:type="dxa"/>
            <w:tcBorders>
              <w:top w:val="nil"/>
              <w:left w:val="nil"/>
              <w:bottom w:val="single" w:sz="4" w:space="0" w:color="auto"/>
              <w:right w:val="single" w:sz="4" w:space="0" w:color="000000"/>
            </w:tcBorders>
            <w:shd w:val="clear" w:color="auto" w:fill="auto"/>
            <w:noWrap/>
            <w:vAlign w:val="bottom"/>
            <w:hideMark/>
          </w:tcPr>
          <w:p w:rsidR="0014497D" w:rsidRPr="0014497D" w:rsidRDefault="0014497D" w:rsidP="0014497D">
            <w:pPr>
              <w:spacing w:after="0" w:line="240" w:lineRule="auto"/>
              <w:jc w:val="center"/>
              <w:rPr>
                <w:rFonts w:ascii="Georgia" w:eastAsia="Times New Roman" w:hAnsi="Georgia"/>
                <w:color w:val="000000"/>
              </w:rPr>
            </w:pPr>
            <w:r w:rsidRPr="0014497D">
              <w:rPr>
                <w:rFonts w:ascii="Georgia" w:eastAsia="Times New Roman" w:hAnsi="Georgia"/>
                <w:color w:val="000000"/>
              </w:rPr>
              <w:t> </w:t>
            </w:r>
          </w:p>
        </w:tc>
      </w:tr>
      <w:tr w:rsidR="0014497D" w:rsidRPr="0014497D" w:rsidTr="00374A19">
        <w:trPr>
          <w:trHeight w:val="405"/>
        </w:trPr>
        <w:tc>
          <w:tcPr>
            <w:tcW w:w="1580" w:type="dxa"/>
            <w:tcBorders>
              <w:top w:val="nil"/>
              <w:left w:val="single" w:sz="4" w:space="0" w:color="auto"/>
              <w:bottom w:val="single" w:sz="4" w:space="0" w:color="auto"/>
              <w:right w:val="single" w:sz="4" w:space="0" w:color="auto"/>
            </w:tcBorders>
            <w:shd w:val="clear" w:color="000000" w:fill="E5E0EC"/>
            <w:noWrap/>
            <w:vAlign w:val="bottom"/>
            <w:hideMark/>
          </w:tcPr>
          <w:p w:rsidR="0014497D" w:rsidRPr="0014497D" w:rsidRDefault="0014497D" w:rsidP="0014497D">
            <w:pPr>
              <w:spacing w:after="0" w:line="240" w:lineRule="auto"/>
              <w:rPr>
                <w:rFonts w:ascii="Georgia" w:eastAsia="Times New Roman" w:hAnsi="Georgia"/>
                <w:color w:val="000000"/>
              </w:rPr>
            </w:pPr>
            <w:r w:rsidRPr="0014497D">
              <w:rPr>
                <w:rFonts w:ascii="Georgia" w:eastAsia="Times New Roman" w:hAnsi="Georgia"/>
                <w:color w:val="000000"/>
              </w:rPr>
              <w:t>Name</w:t>
            </w:r>
          </w:p>
        </w:tc>
        <w:tc>
          <w:tcPr>
            <w:tcW w:w="3253" w:type="dxa"/>
            <w:tcBorders>
              <w:top w:val="single" w:sz="4" w:space="0" w:color="auto"/>
              <w:left w:val="nil"/>
              <w:bottom w:val="single" w:sz="4" w:space="0" w:color="auto"/>
              <w:right w:val="single" w:sz="4" w:space="0" w:color="000000"/>
            </w:tcBorders>
            <w:shd w:val="clear" w:color="auto" w:fill="auto"/>
            <w:noWrap/>
            <w:vAlign w:val="bottom"/>
            <w:hideMark/>
          </w:tcPr>
          <w:p w:rsidR="0014497D" w:rsidRPr="0014497D" w:rsidRDefault="0014497D" w:rsidP="0014497D">
            <w:pPr>
              <w:spacing w:after="0" w:line="240" w:lineRule="auto"/>
              <w:jc w:val="center"/>
              <w:rPr>
                <w:rFonts w:ascii="Georgia" w:eastAsia="Times New Roman" w:hAnsi="Georgia"/>
                <w:color w:val="000000"/>
              </w:rPr>
            </w:pPr>
            <w:r w:rsidRPr="0014497D">
              <w:rPr>
                <w:rFonts w:ascii="Georgia" w:eastAsia="Times New Roman" w:hAnsi="Georgia"/>
                <w:color w:val="000000"/>
              </w:rPr>
              <w:t> </w:t>
            </w:r>
          </w:p>
        </w:tc>
        <w:tc>
          <w:tcPr>
            <w:tcW w:w="498" w:type="dxa"/>
            <w:tcBorders>
              <w:top w:val="nil"/>
              <w:left w:val="nil"/>
              <w:bottom w:val="nil"/>
              <w:right w:val="single" w:sz="4" w:space="0" w:color="auto"/>
            </w:tcBorders>
            <w:shd w:val="clear" w:color="auto" w:fill="auto"/>
            <w:noWrap/>
            <w:vAlign w:val="bottom"/>
            <w:hideMark/>
          </w:tcPr>
          <w:p w:rsidR="0014497D" w:rsidRPr="0014497D" w:rsidRDefault="0014497D" w:rsidP="0014497D">
            <w:pPr>
              <w:spacing w:after="0" w:line="240" w:lineRule="auto"/>
              <w:rPr>
                <w:rFonts w:ascii="Georgia" w:eastAsia="Times New Roman" w:hAnsi="Georgia"/>
                <w:color w:val="000000"/>
              </w:rPr>
            </w:pPr>
            <w:r w:rsidRPr="0014497D">
              <w:rPr>
                <w:rFonts w:ascii="Georgia" w:eastAsia="Times New Roman" w:hAnsi="Georgia"/>
                <w:color w:val="000000"/>
              </w:rPr>
              <w:t> </w:t>
            </w:r>
          </w:p>
        </w:tc>
        <w:tc>
          <w:tcPr>
            <w:tcW w:w="1145" w:type="dxa"/>
            <w:tcBorders>
              <w:top w:val="nil"/>
              <w:left w:val="nil"/>
              <w:bottom w:val="single" w:sz="4" w:space="0" w:color="auto"/>
              <w:right w:val="single" w:sz="4" w:space="0" w:color="auto"/>
            </w:tcBorders>
            <w:shd w:val="clear" w:color="000000" w:fill="E5E0EC"/>
            <w:noWrap/>
            <w:vAlign w:val="bottom"/>
            <w:hideMark/>
          </w:tcPr>
          <w:p w:rsidR="0014497D" w:rsidRPr="0014497D" w:rsidRDefault="0014497D" w:rsidP="0014497D">
            <w:pPr>
              <w:spacing w:after="0" w:line="240" w:lineRule="auto"/>
              <w:rPr>
                <w:rFonts w:ascii="Georgia" w:eastAsia="Times New Roman" w:hAnsi="Georgia"/>
                <w:color w:val="000000"/>
              </w:rPr>
            </w:pPr>
            <w:r w:rsidRPr="0014497D">
              <w:rPr>
                <w:rFonts w:ascii="Georgia" w:eastAsia="Times New Roman" w:hAnsi="Georgia"/>
                <w:color w:val="000000"/>
              </w:rPr>
              <w:t>Name</w:t>
            </w:r>
          </w:p>
        </w:tc>
        <w:tc>
          <w:tcPr>
            <w:tcW w:w="3313" w:type="dxa"/>
            <w:tcBorders>
              <w:top w:val="single" w:sz="4" w:space="0" w:color="auto"/>
              <w:left w:val="nil"/>
              <w:bottom w:val="single" w:sz="4" w:space="0" w:color="auto"/>
              <w:right w:val="single" w:sz="4" w:space="0" w:color="000000"/>
            </w:tcBorders>
            <w:shd w:val="clear" w:color="auto" w:fill="auto"/>
            <w:noWrap/>
            <w:vAlign w:val="bottom"/>
            <w:hideMark/>
          </w:tcPr>
          <w:p w:rsidR="0014497D" w:rsidRPr="0014497D" w:rsidRDefault="0014497D" w:rsidP="0014497D">
            <w:pPr>
              <w:spacing w:after="0" w:line="240" w:lineRule="auto"/>
              <w:jc w:val="center"/>
              <w:rPr>
                <w:rFonts w:ascii="Georgia" w:eastAsia="Times New Roman" w:hAnsi="Georgia"/>
                <w:color w:val="000000"/>
              </w:rPr>
            </w:pPr>
            <w:r w:rsidRPr="0014497D">
              <w:rPr>
                <w:rFonts w:ascii="Georgia" w:eastAsia="Times New Roman" w:hAnsi="Georgia"/>
                <w:color w:val="000000"/>
              </w:rPr>
              <w:t> </w:t>
            </w:r>
          </w:p>
        </w:tc>
      </w:tr>
      <w:tr w:rsidR="0014497D" w:rsidRPr="0014497D" w:rsidTr="00374A19">
        <w:trPr>
          <w:trHeight w:val="405"/>
        </w:trPr>
        <w:tc>
          <w:tcPr>
            <w:tcW w:w="1580" w:type="dxa"/>
            <w:tcBorders>
              <w:top w:val="nil"/>
              <w:left w:val="single" w:sz="4" w:space="0" w:color="auto"/>
              <w:bottom w:val="single" w:sz="4" w:space="0" w:color="auto"/>
              <w:right w:val="single" w:sz="4" w:space="0" w:color="auto"/>
            </w:tcBorders>
            <w:shd w:val="clear" w:color="000000" w:fill="E5E0EC"/>
            <w:noWrap/>
            <w:vAlign w:val="bottom"/>
            <w:hideMark/>
          </w:tcPr>
          <w:p w:rsidR="0014497D" w:rsidRPr="0014497D" w:rsidRDefault="0014497D" w:rsidP="0014497D">
            <w:pPr>
              <w:spacing w:after="0" w:line="240" w:lineRule="auto"/>
              <w:rPr>
                <w:rFonts w:ascii="Georgia" w:eastAsia="Times New Roman" w:hAnsi="Georgia"/>
                <w:color w:val="000000"/>
              </w:rPr>
            </w:pPr>
            <w:r w:rsidRPr="0014497D">
              <w:rPr>
                <w:rFonts w:ascii="Georgia" w:eastAsia="Times New Roman" w:hAnsi="Georgia"/>
                <w:color w:val="000000"/>
              </w:rPr>
              <w:t>Signature</w:t>
            </w:r>
          </w:p>
        </w:tc>
        <w:tc>
          <w:tcPr>
            <w:tcW w:w="3253" w:type="dxa"/>
            <w:tcBorders>
              <w:top w:val="single" w:sz="4" w:space="0" w:color="auto"/>
              <w:left w:val="nil"/>
              <w:bottom w:val="single" w:sz="4" w:space="0" w:color="auto"/>
              <w:right w:val="single" w:sz="4" w:space="0" w:color="000000"/>
            </w:tcBorders>
            <w:shd w:val="clear" w:color="auto" w:fill="auto"/>
            <w:noWrap/>
            <w:vAlign w:val="bottom"/>
            <w:hideMark/>
          </w:tcPr>
          <w:p w:rsidR="0014497D" w:rsidRPr="0014497D" w:rsidRDefault="0014497D" w:rsidP="0014497D">
            <w:pPr>
              <w:spacing w:after="0" w:line="240" w:lineRule="auto"/>
              <w:jc w:val="center"/>
              <w:rPr>
                <w:rFonts w:ascii="Georgia" w:eastAsia="Times New Roman" w:hAnsi="Georgia"/>
                <w:color w:val="000000"/>
              </w:rPr>
            </w:pPr>
            <w:r w:rsidRPr="0014497D">
              <w:rPr>
                <w:rFonts w:ascii="Georgia" w:eastAsia="Times New Roman" w:hAnsi="Georgia"/>
                <w:color w:val="000000"/>
              </w:rPr>
              <w:t> </w:t>
            </w:r>
          </w:p>
        </w:tc>
        <w:tc>
          <w:tcPr>
            <w:tcW w:w="498" w:type="dxa"/>
            <w:tcBorders>
              <w:top w:val="nil"/>
              <w:left w:val="nil"/>
              <w:bottom w:val="nil"/>
              <w:right w:val="single" w:sz="4" w:space="0" w:color="auto"/>
            </w:tcBorders>
            <w:shd w:val="clear" w:color="auto" w:fill="auto"/>
            <w:noWrap/>
            <w:vAlign w:val="bottom"/>
            <w:hideMark/>
          </w:tcPr>
          <w:p w:rsidR="0014497D" w:rsidRPr="0014497D" w:rsidRDefault="0014497D" w:rsidP="0014497D">
            <w:pPr>
              <w:spacing w:after="0" w:line="240" w:lineRule="auto"/>
              <w:rPr>
                <w:rFonts w:ascii="Georgia" w:eastAsia="Times New Roman" w:hAnsi="Georgia"/>
                <w:color w:val="000000"/>
              </w:rPr>
            </w:pPr>
            <w:r w:rsidRPr="0014497D">
              <w:rPr>
                <w:rFonts w:ascii="Georgia" w:eastAsia="Times New Roman" w:hAnsi="Georgia"/>
                <w:color w:val="000000"/>
              </w:rPr>
              <w:t> </w:t>
            </w:r>
          </w:p>
        </w:tc>
        <w:tc>
          <w:tcPr>
            <w:tcW w:w="1145" w:type="dxa"/>
            <w:tcBorders>
              <w:top w:val="nil"/>
              <w:left w:val="nil"/>
              <w:bottom w:val="single" w:sz="4" w:space="0" w:color="auto"/>
              <w:right w:val="single" w:sz="4" w:space="0" w:color="auto"/>
            </w:tcBorders>
            <w:shd w:val="clear" w:color="000000" w:fill="E5E0EC"/>
            <w:noWrap/>
            <w:vAlign w:val="bottom"/>
            <w:hideMark/>
          </w:tcPr>
          <w:p w:rsidR="0014497D" w:rsidRPr="0014497D" w:rsidRDefault="0014497D" w:rsidP="0014497D">
            <w:pPr>
              <w:spacing w:after="0" w:line="240" w:lineRule="auto"/>
              <w:rPr>
                <w:rFonts w:ascii="Georgia" w:eastAsia="Times New Roman" w:hAnsi="Georgia"/>
                <w:color w:val="000000"/>
              </w:rPr>
            </w:pPr>
            <w:r w:rsidRPr="0014497D">
              <w:rPr>
                <w:rFonts w:ascii="Georgia" w:eastAsia="Times New Roman" w:hAnsi="Georgia"/>
                <w:color w:val="000000"/>
              </w:rPr>
              <w:t>Signature</w:t>
            </w:r>
          </w:p>
        </w:tc>
        <w:tc>
          <w:tcPr>
            <w:tcW w:w="3313" w:type="dxa"/>
            <w:tcBorders>
              <w:top w:val="single" w:sz="4" w:space="0" w:color="auto"/>
              <w:left w:val="nil"/>
              <w:bottom w:val="single" w:sz="4" w:space="0" w:color="auto"/>
              <w:right w:val="single" w:sz="4" w:space="0" w:color="000000"/>
            </w:tcBorders>
            <w:shd w:val="clear" w:color="auto" w:fill="auto"/>
            <w:noWrap/>
            <w:vAlign w:val="bottom"/>
            <w:hideMark/>
          </w:tcPr>
          <w:p w:rsidR="0014497D" w:rsidRPr="0014497D" w:rsidRDefault="0014497D" w:rsidP="0014497D">
            <w:pPr>
              <w:spacing w:after="0" w:line="240" w:lineRule="auto"/>
              <w:jc w:val="center"/>
              <w:rPr>
                <w:rFonts w:ascii="Georgia" w:eastAsia="Times New Roman" w:hAnsi="Georgia"/>
                <w:color w:val="000000"/>
              </w:rPr>
            </w:pPr>
            <w:r w:rsidRPr="0014497D">
              <w:rPr>
                <w:rFonts w:ascii="Georgia" w:eastAsia="Times New Roman" w:hAnsi="Georgia"/>
                <w:color w:val="000000"/>
              </w:rPr>
              <w:t> </w:t>
            </w:r>
          </w:p>
        </w:tc>
      </w:tr>
      <w:tr w:rsidR="0014497D" w:rsidRPr="0014497D" w:rsidTr="00374A19">
        <w:trPr>
          <w:trHeight w:val="405"/>
        </w:trPr>
        <w:tc>
          <w:tcPr>
            <w:tcW w:w="1580" w:type="dxa"/>
            <w:tcBorders>
              <w:top w:val="nil"/>
              <w:left w:val="single" w:sz="4" w:space="0" w:color="auto"/>
              <w:bottom w:val="single" w:sz="4" w:space="0" w:color="auto"/>
              <w:right w:val="single" w:sz="4" w:space="0" w:color="auto"/>
            </w:tcBorders>
            <w:shd w:val="clear" w:color="000000" w:fill="E5E0EC"/>
            <w:noWrap/>
            <w:vAlign w:val="bottom"/>
            <w:hideMark/>
          </w:tcPr>
          <w:p w:rsidR="0014497D" w:rsidRPr="0014497D" w:rsidRDefault="0014497D" w:rsidP="0014497D">
            <w:pPr>
              <w:spacing w:after="0" w:line="240" w:lineRule="auto"/>
              <w:rPr>
                <w:rFonts w:ascii="Georgia" w:eastAsia="Times New Roman" w:hAnsi="Georgia"/>
                <w:color w:val="000000"/>
              </w:rPr>
            </w:pPr>
            <w:r w:rsidRPr="0014497D">
              <w:rPr>
                <w:rFonts w:ascii="Georgia" w:eastAsia="Times New Roman" w:hAnsi="Georgia"/>
                <w:color w:val="000000"/>
              </w:rPr>
              <w:t>Date</w:t>
            </w:r>
          </w:p>
        </w:tc>
        <w:tc>
          <w:tcPr>
            <w:tcW w:w="3253" w:type="dxa"/>
            <w:tcBorders>
              <w:top w:val="single" w:sz="4" w:space="0" w:color="auto"/>
              <w:left w:val="nil"/>
              <w:bottom w:val="single" w:sz="4" w:space="0" w:color="auto"/>
              <w:right w:val="single" w:sz="4" w:space="0" w:color="000000"/>
            </w:tcBorders>
            <w:shd w:val="clear" w:color="auto" w:fill="auto"/>
            <w:noWrap/>
            <w:vAlign w:val="bottom"/>
            <w:hideMark/>
          </w:tcPr>
          <w:p w:rsidR="0014497D" w:rsidRPr="0014497D" w:rsidRDefault="0014497D" w:rsidP="0014497D">
            <w:pPr>
              <w:spacing w:after="0" w:line="240" w:lineRule="auto"/>
              <w:jc w:val="center"/>
              <w:rPr>
                <w:rFonts w:ascii="Georgia" w:eastAsia="Times New Roman" w:hAnsi="Georgia"/>
                <w:color w:val="000000"/>
              </w:rPr>
            </w:pPr>
            <w:r w:rsidRPr="0014497D">
              <w:rPr>
                <w:rFonts w:ascii="Georgia" w:eastAsia="Times New Roman" w:hAnsi="Georgia"/>
                <w:color w:val="000000"/>
              </w:rPr>
              <w:t> </w:t>
            </w:r>
          </w:p>
        </w:tc>
        <w:tc>
          <w:tcPr>
            <w:tcW w:w="498" w:type="dxa"/>
            <w:tcBorders>
              <w:top w:val="nil"/>
              <w:left w:val="nil"/>
              <w:bottom w:val="nil"/>
              <w:right w:val="single" w:sz="4" w:space="0" w:color="auto"/>
            </w:tcBorders>
            <w:shd w:val="clear" w:color="auto" w:fill="auto"/>
            <w:noWrap/>
            <w:vAlign w:val="bottom"/>
            <w:hideMark/>
          </w:tcPr>
          <w:p w:rsidR="0014497D" w:rsidRPr="0014497D" w:rsidRDefault="0014497D" w:rsidP="0014497D">
            <w:pPr>
              <w:spacing w:after="0" w:line="240" w:lineRule="auto"/>
              <w:rPr>
                <w:rFonts w:ascii="Georgia" w:eastAsia="Times New Roman" w:hAnsi="Georgia"/>
                <w:color w:val="000000"/>
              </w:rPr>
            </w:pPr>
            <w:r w:rsidRPr="0014497D">
              <w:rPr>
                <w:rFonts w:ascii="Georgia" w:eastAsia="Times New Roman" w:hAnsi="Georgia"/>
                <w:color w:val="000000"/>
              </w:rPr>
              <w:t> </w:t>
            </w:r>
          </w:p>
        </w:tc>
        <w:tc>
          <w:tcPr>
            <w:tcW w:w="1145" w:type="dxa"/>
            <w:tcBorders>
              <w:top w:val="nil"/>
              <w:left w:val="nil"/>
              <w:bottom w:val="single" w:sz="4" w:space="0" w:color="auto"/>
              <w:right w:val="single" w:sz="4" w:space="0" w:color="auto"/>
            </w:tcBorders>
            <w:shd w:val="clear" w:color="000000" w:fill="E5E0EC"/>
            <w:noWrap/>
            <w:vAlign w:val="bottom"/>
            <w:hideMark/>
          </w:tcPr>
          <w:p w:rsidR="0014497D" w:rsidRPr="0014497D" w:rsidRDefault="0014497D" w:rsidP="0014497D">
            <w:pPr>
              <w:spacing w:after="0" w:line="240" w:lineRule="auto"/>
              <w:rPr>
                <w:rFonts w:ascii="Georgia" w:eastAsia="Times New Roman" w:hAnsi="Georgia"/>
                <w:color w:val="000000"/>
              </w:rPr>
            </w:pPr>
            <w:r w:rsidRPr="0014497D">
              <w:rPr>
                <w:rFonts w:ascii="Georgia" w:eastAsia="Times New Roman" w:hAnsi="Georgia"/>
                <w:color w:val="000000"/>
              </w:rPr>
              <w:t>Date</w:t>
            </w:r>
          </w:p>
        </w:tc>
        <w:tc>
          <w:tcPr>
            <w:tcW w:w="3313" w:type="dxa"/>
            <w:tcBorders>
              <w:top w:val="single" w:sz="4" w:space="0" w:color="auto"/>
              <w:left w:val="nil"/>
              <w:bottom w:val="single" w:sz="4" w:space="0" w:color="auto"/>
              <w:right w:val="single" w:sz="4" w:space="0" w:color="000000"/>
            </w:tcBorders>
            <w:shd w:val="clear" w:color="auto" w:fill="auto"/>
            <w:noWrap/>
            <w:vAlign w:val="bottom"/>
            <w:hideMark/>
          </w:tcPr>
          <w:p w:rsidR="0014497D" w:rsidRPr="0014497D" w:rsidRDefault="0014497D" w:rsidP="0014497D">
            <w:pPr>
              <w:spacing w:after="0" w:line="240" w:lineRule="auto"/>
              <w:jc w:val="center"/>
              <w:rPr>
                <w:rFonts w:ascii="Georgia" w:eastAsia="Times New Roman" w:hAnsi="Georgia"/>
                <w:color w:val="000000"/>
              </w:rPr>
            </w:pPr>
            <w:r w:rsidRPr="0014497D">
              <w:rPr>
                <w:rFonts w:ascii="Georgia" w:eastAsia="Times New Roman" w:hAnsi="Georgia"/>
                <w:color w:val="000000"/>
              </w:rPr>
              <w:t> </w:t>
            </w:r>
          </w:p>
        </w:tc>
      </w:tr>
    </w:tbl>
    <w:p w:rsidR="00C0372E" w:rsidRPr="0014497D" w:rsidRDefault="00C0372E" w:rsidP="00C0372E">
      <w:pPr>
        <w:spacing w:line="240" w:lineRule="auto"/>
        <w:rPr>
          <w:rFonts w:ascii="Georgia" w:hAnsi="Georgia"/>
        </w:rPr>
      </w:pPr>
    </w:p>
    <w:p w:rsidR="00C0372E" w:rsidRPr="007D5CCE" w:rsidRDefault="00C0372E" w:rsidP="005239B7">
      <w:pPr>
        <w:spacing w:line="240" w:lineRule="auto"/>
        <w:rPr>
          <w:rFonts w:ascii="Georgia" w:hAnsi="Georgia"/>
        </w:rPr>
      </w:pPr>
      <w:r w:rsidRPr="0014497D">
        <w:rPr>
          <w:rFonts w:ascii="Georgia" w:hAnsi="Georgia"/>
        </w:rPr>
        <w:t xml:space="preserve">Submit both the RI MOU and the District 6600 Addendum to the RI MOU via email to </w:t>
      </w:r>
      <w:hyperlink r:id="rId14" w:history="1">
        <w:r w:rsidR="0014497D" w:rsidRPr="00C53C7E">
          <w:rPr>
            <w:rStyle w:val="Hyperlink"/>
            <w:rFonts w:ascii="Georgia" w:hAnsi="Georgia"/>
          </w:rPr>
          <w:t>d6600grants@gmail.com</w:t>
        </w:r>
      </w:hyperlink>
      <w:r w:rsidR="0014497D">
        <w:rPr>
          <w:rFonts w:ascii="Georgia" w:hAnsi="Georgia"/>
        </w:rPr>
        <w:t xml:space="preserve">. </w:t>
      </w:r>
    </w:p>
    <w:sectPr w:rsidR="00C0372E" w:rsidRPr="007D5CCE" w:rsidSect="0014497D">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7FB4" w:rsidRDefault="003D7FB4" w:rsidP="00DC142D">
      <w:pPr>
        <w:spacing w:after="0" w:line="240" w:lineRule="auto"/>
      </w:pPr>
      <w:r>
        <w:separator/>
      </w:r>
    </w:p>
  </w:endnote>
  <w:endnote w:type="continuationSeparator" w:id="0">
    <w:p w:rsidR="003D7FB4" w:rsidRDefault="003D7FB4" w:rsidP="00DC14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5000204B"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14C" w:rsidRPr="00E12317" w:rsidRDefault="0007514C">
    <w:pPr>
      <w:pStyle w:val="Footer"/>
      <w:rPr>
        <w:rFonts w:ascii="Georgia" w:hAnsi="Georgia"/>
        <w:sz w:val="18"/>
        <w:szCs w:val="18"/>
      </w:rPr>
    </w:pPr>
    <w:r w:rsidRPr="00290BF2">
      <w:rPr>
        <w:rFonts w:ascii="Arial Narrow" w:hAnsi="Arial Narrow"/>
        <w:sz w:val="18"/>
        <w:szCs w:val="18"/>
      </w:rPr>
      <w:t xml:space="preserve">Rotary District 6600 District </w:t>
    </w:r>
    <w:r w:rsidR="00C0372E" w:rsidRPr="00290BF2">
      <w:rPr>
        <w:rFonts w:ascii="Arial Narrow" w:hAnsi="Arial Narrow"/>
        <w:sz w:val="18"/>
        <w:szCs w:val="18"/>
      </w:rPr>
      <w:t>Addendum to RI MOU (Revised August 2015)</w:t>
    </w:r>
    <w:r w:rsidRPr="00E12317">
      <w:rPr>
        <w:rFonts w:ascii="Georgia" w:hAnsi="Georgia"/>
        <w:sz w:val="18"/>
        <w:szCs w:val="18"/>
      </w:rPr>
      <w:tab/>
    </w:r>
    <w:r w:rsidR="00CE6F6A" w:rsidRPr="00E12317">
      <w:rPr>
        <w:rFonts w:ascii="Georgia" w:hAnsi="Georgia"/>
        <w:sz w:val="18"/>
        <w:szCs w:val="18"/>
      </w:rPr>
      <w:fldChar w:fldCharType="begin"/>
    </w:r>
    <w:r w:rsidRPr="00E12317">
      <w:rPr>
        <w:rFonts w:ascii="Georgia" w:hAnsi="Georgia"/>
        <w:sz w:val="18"/>
        <w:szCs w:val="18"/>
      </w:rPr>
      <w:instrText xml:space="preserve"> PAGE   \* MERGEFORMAT </w:instrText>
    </w:r>
    <w:r w:rsidR="00CE6F6A" w:rsidRPr="00E12317">
      <w:rPr>
        <w:rFonts w:ascii="Georgia" w:hAnsi="Georgia"/>
        <w:sz w:val="18"/>
        <w:szCs w:val="18"/>
      </w:rPr>
      <w:fldChar w:fldCharType="separate"/>
    </w:r>
    <w:r w:rsidR="00834F85">
      <w:rPr>
        <w:rFonts w:ascii="Georgia" w:hAnsi="Georgia"/>
        <w:noProof/>
        <w:sz w:val="18"/>
        <w:szCs w:val="18"/>
      </w:rPr>
      <w:t>1</w:t>
    </w:r>
    <w:r w:rsidR="00CE6F6A" w:rsidRPr="00E12317">
      <w:rPr>
        <w:rFonts w:ascii="Georgia" w:hAnsi="Georgia"/>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7FB4" w:rsidRDefault="003D7FB4" w:rsidP="00DC142D">
      <w:pPr>
        <w:spacing w:after="0" w:line="240" w:lineRule="auto"/>
      </w:pPr>
      <w:r>
        <w:separator/>
      </w:r>
    </w:p>
  </w:footnote>
  <w:footnote w:type="continuationSeparator" w:id="0">
    <w:p w:rsidR="003D7FB4" w:rsidRDefault="003D7FB4" w:rsidP="00DC14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9083E"/>
    <w:multiLevelType w:val="hybridMultilevel"/>
    <w:tmpl w:val="B7E2C6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1425AE"/>
    <w:multiLevelType w:val="hybridMultilevel"/>
    <w:tmpl w:val="40F2E9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A3666D"/>
    <w:multiLevelType w:val="hybridMultilevel"/>
    <w:tmpl w:val="553A1B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BF44AF"/>
    <w:multiLevelType w:val="hybridMultilevel"/>
    <w:tmpl w:val="5F34D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2143147"/>
    <w:multiLevelType w:val="hybridMultilevel"/>
    <w:tmpl w:val="A1DE6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8297E0C"/>
    <w:multiLevelType w:val="hybridMultilevel"/>
    <w:tmpl w:val="F2D8C8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AA42C5B"/>
    <w:multiLevelType w:val="hybridMultilevel"/>
    <w:tmpl w:val="70CA7F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B1A6425"/>
    <w:multiLevelType w:val="hybridMultilevel"/>
    <w:tmpl w:val="071AD1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F4A122A"/>
    <w:multiLevelType w:val="hybridMultilevel"/>
    <w:tmpl w:val="64929CCE"/>
    <w:lvl w:ilvl="0" w:tplc="0409000F">
      <w:start w:val="1"/>
      <w:numFmt w:val="decimal"/>
      <w:lvlText w:val="%1."/>
      <w:lvlJc w:val="left"/>
      <w:pPr>
        <w:ind w:left="720" w:hanging="360"/>
      </w:pPr>
      <w:rPr>
        <w:rFonts w:hint="default"/>
      </w:rPr>
    </w:lvl>
    <w:lvl w:ilvl="1" w:tplc="04090019">
      <w:start w:val="1"/>
      <w:numFmt w:val="lowerLetter"/>
      <w:lvlText w:val="%2."/>
      <w:lvlJc w:val="left"/>
      <w:pPr>
        <w:ind w:left="117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6"/>
  </w:num>
  <w:num w:numId="4">
    <w:abstractNumId w:val="3"/>
  </w:num>
  <w:num w:numId="5">
    <w:abstractNumId w:val="0"/>
  </w:num>
  <w:num w:numId="6">
    <w:abstractNumId w:val="5"/>
  </w:num>
  <w:num w:numId="7">
    <w:abstractNumId w:val="4"/>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oNotShadeFormData/>
  <w:characterSpacingControl w:val="doNotCompress"/>
  <w:hdrShapeDefaults>
    <o:shapedefaults v:ext="edit" spidmax="717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166"/>
    <w:rsid w:val="00014BC1"/>
    <w:rsid w:val="000413C2"/>
    <w:rsid w:val="00052D64"/>
    <w:rsid w:val="000676E8"/>
    <w:rsid w:val="0007514C"/>
    <w:rsid w:val="00091101"/>
    <w:rsid w:val="000B361D"/>
    <w:rsid w:val="000B5855"/>
    <w:rsid w:val="0014497D"/>
    <w:rsid w:val="00176A83"/>
    <w:rsid w:val="00253D58"/>
    <w:rsid w:val="00261649"/>
    <w:rsid w:val="00290BF2"/>
    <w:rsid w:val="002A0196"/>
    <w:rsid w:val="002F76F9"/>
    <w:rsid w:val="00301685"/>
    <w:rsid w:val="00362365"/>
    <w:rsid w:val="003652C4"/>
    <w:rsid w:val="00374A19"/>
    <w:rsid w:val="003946B2"/>
    <w:rsid w:val="003D7FB4"/>
    <w:rsid w:val="003F6A21"/>
    <w:rsid w:val="00403A96"/>
    <w:rsid w:val="00440DAF"/>
    <w:rsid w:val="00490D5C"/>
    <w:rsid w:val="004B606A"/>
    <w:rsid w:val="004D2CEE"/>
    <w:rsid w:val="0050142A"/>
    <w:rsid w:val="005121D8"/>
    <w:rsid w:val="005239B7"/>
    <w:rsid w:val="00523B03"/>
    <w:rsid w:val="005614BA"/>
    <w:rsid w:val="005B0410"/>
    <w:rsid w:val="006267A3"/>
    <w:rsid w:val="00634C46"/>
    <w:rsid w:val="0067207C"/>
    <w:rsid w:val="006C1CAC"/>
    <w:rsid w:val="006E2A27"/>
    <w:rsid w:val="00705DAB"/>
    <w:rsid w:val="00720522"/>
    <w:rsid w:val="007322F7"/>
    <w:rsid w:val="00742A1B"/>
    <w:rsid w:val="00755D61"/>
    <w:rsid w:val="00771DA6"/>
    <w:rsid w:val="00791F78"/>
    <w:rsid w:val="007B3E7C"/>
    <w:rsid w:val="007D5CCE"/>
    <w:rsid w:val="007E0F25"/>
    <w:rsid w:val="007E21B1"/>
    <w:rsid w:val="007E56F9"/>
    <w:rsid w:val="007F25C7"/>
    <w:rsid w:val="00834F85"/>
    <w:rsid w:val="00845D4C"/>
    <w:rsid w:val="008600D7"/>
    <w:rsid w:val="008925EE"/>
    <w:rsid w:val="00974D8F"/>
    <w:rsid w:val="00A2733C"/>
    <w:rsid w:val="00AC2A66"/>
    <w:rsid w:val="00AC770A"/>
    <w:rsid w:val="00AC7A56"/>
    <w:rsid w:val="00AD30C2"/>
    <w:rsid w:val="00B45688"/>
    <w:rsid w:val="00B747D0"/>
    <w:rsid w:val="00BB0645"/>
    <w:rsid w:val="00BC0245"/>
    <w:rsid w:val="00BC7446"/>
    <w:rsid w:val="00C0372E"/>
    <w:rsid w:val="00C5218E"/>
    <w:rsid w:val="00C939FD"/>
    <w:rsid w:val="00C94BD1"/>
    <w:rsid w:val="00C97166"/>
    <w:rsid w:val="00CC1A49"/>
    <w:rsid w:val="00CE4381"/>
    <w:rsid w:val="00CE6F6A"/>
    <w:rsid w:val="00D24456"/>
    <w:rsid w:val="00D2646A"/>
    <w:rsid w:val="00D618C7"/>
    <w:rsid w:val="00DA0862"/>
    <w:rsid w:val="00DA6031"/>
    <w:rsid w:val="00DC142D"/>
    <w:rsid w:val="00DC7012"/>
    <w:rsid w:val="00E12317"/>
    <w:rsid w:val="00E123D5"/>
    <w:rsid w:val="00E25244"/>
    <w:rsid w:val="00E3451E"/>
    <w:rsid w:val="00E43C94"/>
    <w:rsid w:val="00E93B88"/>
    <w:rsid w:val="00EA0EBD"/>
    <w:rsid w:val="00EA519B"/>
    <w:rsid w:val="00EB7177"/>
    <w:rsid w:val="00EB7FD6"/>
    <w:rsid w:val="00EC59B5"/>
    <w:rsid w:val="00EF7F02"/>
    <w:rsid w:val="00F01150"/>
    <w:rsid w:val="00F606DE"/>
    <w:rsid w:val="00F65236"/>
    <w:rsid w:val="00F91C93"/>
    <w:rsid w:val="00F92214"/>
    <w:rsid w:val="00FC7462"/>
    <w:rsid w:val="00FE1F25"/>
    <w:rsid w:val="00FF5E46"/>
    <w:rsid w:val="00FF6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F6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basedOn w:val="Normal"/>
    <w:rsid w:val="00C97166"/>
    <w:pPr>
      <w:spacing w:after="0" w:line="240" w:lineRule="auto"/>
      <w:ind w:left="75" w:right="75"/>
    </w:pPr>
    <w:rPr>
      <w:rFonts w:ascii="Arial" w:eastAsia="Times New Roman" w:hAnsi="Arial" w:cs="Arial"/>
      <w:color w:val="000000"/>
      <w:sz w:val="18"/>
      <w:szCs w:val="18"/>
    </w:rPr>
  </w:style>
  <w:style w:type="paragraph" w:styleId="BalloonText">
    <w:name w:val="Balloon Text"/>
    <w:basedOn w:val="Normal"/>
    <w:link w:val="BalloonTextChar"/>
    <w:uiPriority w:val="99"/>
    <w:semiHidden/>
    <w:unhideWhenUsed/>
    <w:rsid w:val="00705DAB"/>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705DAB"/>
    <w:rPr>
      <w:rFonts w:ascii="Tahoma" w:hAnsi="Tahoma" w:cs="Tahoma"/>
      <w:sz w:val="16"/>
      <w:szCs w:val="16"/>
    </w:rPr>
  </w:style>
  <w:style w:type="character" w:styleId="PlaceholderText">
    <w:name w:val="Placeholder Text"/>
    <w:uiPriority w:val="99"/>
    <w:semiHidden/>
    <w:rsid w:val="00D24456"/>
    <w:rPr>
      <w:color w:val="808080"/>
    </w:rPr>
  </w:style>
  <w:style w:type="table" w:styleId="TableGrid">
    <w:name w:val="Table Grid"/>
    <w:basedOn w:val="TableNormal"/>
    <w:uiPriority w:val="59"/>
    <w:rsid w:val="00490D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747D0"/>
    <w:pPr>
      <w:autoSpaceDE w:val="0"/>
      <w:autoSpaceDN w:val="0"/>
      <w:adjustRightInd w:val="0"/>
    </w:pPr>
    <w:rPr>
      <w:rFonts w:ascii="Myriad Pro" w:hAnsi="Myriad Pro" w:cs="Myriad Pro"/>
      <w:color w:val="000000"/>
      <w:sz w:val="24"/>
      <w:szCs w:val="24"/>
    </w:rPr>
  </w:style>
  <w:style w:type="paragraph" w:styleId="Header">
    <w:name w:val="header"/>
    <w:basedOn w:val="Normal"/>
    <w:link w:val="HeaderChar"/>
    <w:uiPriority w:val="99"/>
    <w:unhideWhenUsed/>
    <w:rsid w:val="00DC14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142D"/>
  </w:style>
  <w:style w:type="paragraph" w:styleId="Footer">
    <w:name w:val="footer"/>
    <w:basedOn w:val="Normal"/>
    <w:link w:val="FooterChar"/>
    <w:uiPriority w:val="99"/>
    <w:unhideWhenUsed/>
    <w:rsid w:val="00DC14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142D"/>
  </w:style>
  <w:style w:type="paragraph" w:customStyle="1" w:styleId="Level1">
    <w:name w:val="Level 1"/>
    <w:rsid w:val="00C939FD"/>
    <w:pPr>
      <w:autoSpaceDE w:val="0"/>
      <w:autoSpaceDN w:val="0"/>
      <w:adjustRightInd w:val="0"/>
      <w:ind w:left="720"/>
    </w:pPr>
    <w:rPr>
      <w:rFonts w:ascii="Arial" w:eastAsia="Times New Roman" w:hAnsi="Arial"/>
      <w:sz w:val="24"/>
      <w:szCs w:val="24"/>
    </w:rPr>
  </w:style>
  <w:style w:type="character" w:styleId="Hyperlink">
    <w:name w:val="Hyperlink"/>
    <w:rsid w:val="00755D61"/>
    <w:rPr>
      <w:color w:val="0000FF"/>
      <w:u w:val="single"/>
    </w:rPr>
  </w:style>
  <w:style w:type="paragraph" w:styleId="ListParagraph">
    <w:name w:val="List Paragraph"/>
    <w:basedOn w:val="Normal"/>
    <w:uiPriority w:val="34"/>
    <w:qFormat/>
    <w:rsid w:val="00755D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F6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basedOn w:val="Normal"/>
    <w:rsid w:val="00C97166"/>
    <w:pPr>
      <w:spacing w:after="0" w:line="240" w:lineRule="auto"/>
      <w:ind w:left="75" w:right="75"/>
    </w:pPr>
    <w:rPr>
      <w:rFonts w:ascii="Arial" w:eastAsia="Times New Roman" w:hAnsi="Arial" w:cs="Arial"/>
      <w:color w:val="000000"/>
      <w:sz w:val="18"/>
      <w:szCs w:val="18"/>
    </w:rPr>
  </w:style>
  <w:style w:type="paragraph" w:styleId="BalloonText">
    <w:name w:val="Balloon Text"/>
    <w:basedOn w:val="Normal"/>
    <w:link w:val="BalloonTextChar"/>
    <w:uiPriority w:val="99"/>
    <w:semiHidden/>
    <w:unhideWhenUsed/>
    <w:rsid w:val="00705DAB"/>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705DAB"/>
    <w:rPr>
      <w:rFonts w:ascii="Tahoma" w:hAnsi="Tahoma" w:cs="Tahoma"/>
      <w:sz w:val="16"/>
      <w:szCs w:val="16"/>
    </w:rPr>
  </w:style>
  <w:style w:type="character" w:styleId="PlaceholderText">
    <w:name w:val="Placeholder Text"/>
    <w:uiPriority w:val="99"/>
    <w:semiHidden/>
    <w:rsid w:val="00D24456"/>
    <w:rPr>
      <w:color w:val="808080"/>
    </w:rPr>
  </w:style>
  <w:style w:type="table" w:styleId="TableGrid">
    <w:name w:val="Table Grid"/>
    <w:basedOn w:val="TableNormal"/>
    <w:uiPriority w:val="59"/>
    <w:rsid w:val="00490D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747D0"/>
    <w:pPr>
      <w:autoSpaceDE w:val="0"/>
      <w:autoSpaceDN w:val="0"/>
      <w:adjustRightInd w:val="0"/>
    </w:pPr>
    <w:rPr>
      <w:rFonts w:ascii="Myriad Pro" w:hAnsi="Myriad Pro" w:cs="Myriad Pro"/>
      <w:color w:val="000000"/>
      <w:sz w:val="24"/>
      <w:szCs w:val="24"/>
    </w:rPr>
  </w:style>
  <w:style w:type="paragraph" w:styleId="Header">
    <w:name w:val="header"/>
    <w:basedOn w:val="Normal"/>
    <w:link w:val="HeaderChar"/>
    <w:uiPriority w:val="99"/>
    <w:unhideWhenUsed/>
    <w:rsid w:val="00DC14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142D"/>
  </w:style>
  <w:style w:type="paragraph" w:styleId="Footer">
    <w:name w:val="footer"/>
    <w:basedOn w:val="Normal"/>
    <w:link w:val="FooterChar"/>
    <w:uiPriority w:val="99"/>
    <w:unhideWhenUsed/>
    <w:rsid w:val="00DC14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142D"/>
  </w:style>
  <w:style w:type="paragraph" w:customStyle="1" w:styleId="Level1">
    <w:name w:val="Level 1"/>
    <w:rsid w:val="00C939FD"/>
    <w:pPr>
      <w:autoSpaceDE w:val="0"/>
      <w:autoSpaceDN w:val="0"/>
      <w:adjustRightInd w:val="0"/>
      <w:ind w:left="720"/>
    </w:pPr>
    <w:rPr>
      <w:rFonts w:ascii="Arial" w:eastAsia="Times New Roman" w:hAnsi="Arial"/>
      <w:sz w:val="24"/>
      <w:szCs w:val="24"/>
    </w:rPr>
  </w:style>
  <w:style w:type="character" w:styleId="Hyperlink">
    <w:name w:val="Hyperlink"/>
    <w:rsid w:val="00755D61"/>
    <w:rPr>
      <w:color w:val="0000FF"/>
      <w:u w:val="single"/>
    </w:rPr>
  </w:style>
  <w:style w:type="paragraph" w:styleId="ListParagraph">
    <w:name w:val="List Paragraph"/>
    <w:basedOn w:val="Normal"/>
    <w:uiPriority w:val="34"/>
    <w:qFormat/>
    <w:rsid w:val="00755D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otary6600.or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6600grants@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6600grants@gmail.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d6600grant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41B5D5-2293-4F4B-9EEB-BFBCEE577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849</Words>
  <Characters>4842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American Red Cross</Company>
  <LinksUpToDate>false</LinksUpToDate>
  <CharactersWithSpaces>5680</CharactersWithSpaces>
  <SharedDoc>false</SharedDoc>
  <HLinks>
    <vt:vector size="24" baseType="variant">
      <vt:variant>
        <vt:i4>720955</vt:i4>
      </vt:variant>
      <vt:variant>
        <vt:i4>9</vt:i4>
      </vt:variant>
      <vt:variant>
        <vt:i4>0</vt:i4>
      </vt:variant>
      <vt:variant>
        <vt:i4>5</vt:i4>
      </vt:variant>
      <vt:variant>
        <vt:lpwstr>mailto:d6600grants@gmail.com</vt:lpwstr>
      </vt:variant>
      <vt:variant>
        <vt:lpwstr/>
      </vt:variant>
      <vt:variant>
        <vt:i4>2752553</vt:i4>
      </vt:variant>
      <vt:variant>
        <vt:i4>6</vt:i4>
      </vt:variant>
      <vt:variant>
        <vt:i4>0</vt:i4>
      </vt:variant>
      <vt:variant>
        <vt:i4>5</vt:i4>
      </vt:variant>
      <vt:variant>
        <vt:lpwstr>http://www.rotary6600.org/</vt:lpwstr>
      </vt:variant>
      <vt:variant>
        <vt:lpwstr/>
      </vt:variant>
      <vt:variant>
        <vt:i4>720955</vt:i4>
      </vt:variant>
      <vt:variant>
        <vt:i4>3</vt:i4>
      </vt:variant>
      <vt:variant>
        <vt:i4>0</vt:i4>
      </vt:variant>
      <vt:variant>
        <vt:i4>5</vt:i4>
      </vt:variant>
      <vt:variant>
        <vt:lpwstr>mailto:d6600grants@gmail.com</vt:lpwstr>
      </vt:variant>
      <vt:variant>
        <vt:lpwstr/>
      </vt:variant>
      <vt:variant>
        <vt:i4>720955</vt:i4>
      </vt:variant>
      <vt:variant>
        <vt:i4>0</vt:i4>
      </vt:variant>
      <vt:variant>
        <vt:i4>0</vt:i4>
      </vt:variant>
      <vt:variant>
        <vt:i4>5</vt:i4>
      </vt:variant>
      <vt:variant>
        <vt:lpwstr>mailto:d6600grants@gmail.com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dc:creator>
  <cp:lastModifiedBy>Alison K. Frye</cp:lastModifiedBy>
  <cp:revision>2</cp:revision>
  <cp:lastPrinted>2013-06-12T20:43:00Z</cp:lastPrinted>
  <dcterms:created xsi:type="dcterms:W3CDTF">2016-02-10T22:08:00Z</dcterms:created>
  <dcterms:modified xsi:type="dcterms:W3CDTF">2016-02-10T22:08:00Z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